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3F60" w14:textId="77777777" w:rsidR="00B22D5A" w:rsidRDefault="00B22D5A" w:rsidP="00B22D5A">
      <w:pPr>
        <w:spacing w:line="276" w:lineRule="auto"/>
        <w:ind w:left="1080"/>
        <w:rPr>
          <w:rFonts w:ascii="Arial" w:hAnsi="Arial" w:cs="Arial"/>
          <w:b/>
          <w:bCs/>
          <w:sz w:val="20"/>
          <w:szCs w:val="20"/>
        </w:rPr>
      </w:pPr>
    </w:p>
    <w:p w14:paraId="23E60CAF" w14:textId="40819D08"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b/>
          <w:bCs/>
          <w:sz w:val="20"/>
          <w:szCs w:val="20"/>
          <w:u w:val="single"/>
        </w:rPr>
        <w:t xml:space="preserve">Promotion Date &amp; Time: </w:t>
      </w:r>
      <w:r w:rsidRPr="002369B4">
        <w:rPr>
          <w:rStyle w:val="normaltextrun"/>
          <w:rFonts w:ascii="Calibri" w:eastAsiaTheme="majorEastAsia" w:hAnsi="Calibri" w:cs="Calibri"/>
          <w:sz w:val="20"/>
          <w:szCs w:val="20"/>
          <w:u w:val="single"/>
        </w:rPr>
        <w:t xml:space="preserve">Saturday, December </w:t>
      </w:r>
      <w:r w:rsidR="00CA3FDE" w:rsidRPr="002369B4">
        <w:rPr>
          <w:rStyle w:val="normaltextrun"/>
          <w:rFonts w:ascii="Calibri" w:eastAsiaTheme="majorEastAsia" w:hAnsi="Calibri" w:cs="Calibri"/>
          <w:sz w:val="20"/>
          <w:szCs w:val="20"/>
          <w:u w:val="single"/>
        </w:rPr>
        <w:t>20</w:t>
      </w:r>
      <w:r w:rsidRPr="002369B4">
        <w:rPr>
          <w:rStyle w:val="normaltextrun"/>
          <w:rFonts w:ascii="Calibri" w:eastAsiaTheme="majorEastAsia" w:hAnsi="Calibri" w:cs="Calibri"/>
          <w:sz w:val="20"/>
          <w:szCs w:val="20"/>
          <w:u w:val="single"/>
        </w:rPr>
        <w:t xml:space="preserve">, 2025, at </w:t>
      </w:r>
      <w:r w:rsidR="004D1F55" w:rsidRPr="002369B4">
        <w:rPr>
          <w:rStyle w:val="normaltextrun"/>
          <w:rFonts w:ascii="Calibri" w:eastAsiaTheme="majorEastAsia" w:hAnsi="Calibri" w:cs="Calibri"/>
          <w:sz w:val="20"/>
          <w:szCs w:val="20"/>
          <w:u w:val="single"/>
        </w:rPr>
        <w:t>9</w:t>
      </w:r>
      <w:r w:rsidRPr="002369B4">
        <w:rPr>
          <w:rStyle w:val="normaltextrun"/>
          <w:rFonts w:ascii="Calibri" w:eastAsiaTheme="majorEastAsia" w:hAnsi="Calibri" w:cs="Calibri"/>
          <w:sz w:val="20"/>
          <w:szCs w:val="20"/>
          <w:u w:val="single"/>
        </w:rPr>
        <w:t>:</w:t>
      </w:r>
      <w:r w:rsidR="00887129" w:rsidRPr="002369B4">
        <w:rPr>
          <w:rStyle w:val="normaltextrun"/>
          <w:rFonts w:ascii="Calibri" w:eastAsiaTheme="majorEastAsia" w:hAnsi="Calibri" w:cs="Calibri"/>
          <w:sz w:val="20"/>
          <w:szCs w:val="20"/>
          <w:u w:val="single"/>
        </w:rPr>
        <w:t>15</w:t>
      </w:r>
      <w:r w:rsidRPr="002369B4">
        <w:rPr>
          <w:rStyle w:val="normaltextrun"/>
          <w:rFonts w:ascii="Calibri" w:eastAsiaTheme="majorEastAsia" w:hAnsi="Calibri" w:cs="Calibri"/>
          <w:sz w:val="20"/>
          <w:szCs w:val="20"/>
          <w:u w:val="single"/>
        </w:rPr>
        <w:t>p.m. PT</w:t>
      </w:r>
    </w:p>
    <w:p w14:paraId="4B816200"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b/>
          <w:bCs/>
          <w:sz w:val="20"/>
          <w:szCs w:val="20"/>
          <w:u w:val="single"/>
        </w:rPr>
      </w:pPr>
    </w:p>
    <w:p w14:paraId="3D997E54" w14:textId="7F098E6F"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b/>
          <w:bCs/>
          <w:sz w:val="20"/>
          <w:szCs w:val="20"/>
          <w:u w:val="single"/>
        </w:rPr>
        <w:t>Promotional Earning Period:</w:t>
      </w:r>
      <w:r w:rsidRPr="002369B4">
        <w:rPr>
          <w:rStyle w:val="normaltextrun"/>
          <w:rFonts w:ascii="Calibri" w:eastAsiaTheme="majorEastAsia" w:hAnsi="Calibri" w:cs="Calibri"/>
          <w:b/>
          <w:bCs/>
          <w:sz w:val="20"/>
          <w:szCs w:val="20"/>
        </w:rPr>
        <w:t xml:space="preserve"> </w:t>
      </w:r>
      <w:bookmarkStart w:id="0" w:name="_Hlk212045644"/>
      <w:r w:rsidRPr="002369B4">
        <w:rPr>
          <w:rStyle w:val="normaltextrun"/>
          <w:rFonts w:ascii="Calibri" w:eastAsiaTheme="majorEastAsia" w:hAnsi="Calibri" w:cs="Calibri"/>
          <w:sz w:val="20"/>
          <w:szCs w:val="20"/>
        </w:rPr>
        <w:t xml:space="preserve">Beginning 12:01a.m. PT on Sunday, December </w:t>
      </w:r>
      <w:r w:rsidR="00F420B8" w:rsidRPr="002369B4">
        <w:rPr>
          <w:rStyle w:val="normaltextrun"/>
          <w:rFonts w:ascii="Calibri" w:eastAsiaTheme="majorEastAsia" w:hAnsi="Calibri" w:cs="Calibri"/>
          <w:sz w:val="20"/>
          <w:szCs w:val="20"/>
        </w:rPr>
        <w:t>14</w:t>
      </w:r>
      <w:r w:rsidRPr="002369B4">
        <w:rPr>
          <w:rStyle w:val="normaltextrun"/>
          <w:rFonts w:ascii="Calibri" w:eastAsiaTheme="majorEastAsia" w:hAnsi="Calibri" w:cs="Calibri"/>
          <w:sz w:val="20"/>
          <w:szCs w:val="20"/>
        </w:rPr>
        <w:t xml:space="preserve">, 2025, until </w:t>
      </w:r>
      <w:r w:rsidR="004D1F55" w:rsidRPr="002369B4">
        <w:rPr>
          <w:rStyle w:val="normaltextrun"/>
          <w:rFonts w:ascii="Calibri" w:eastAsiaTheme="majorEastAsia" w:hAnsi="Calibri" w:cs="Calibri"/>
          <w:sz w:val="20"/>
          <w:szCs w:val="20"/>
        </w:rPr>
        <w:t>9</w:t>
      </w:r>
      <w:r w:rsidRPr="002369B4">
        <w:rPr>
          <w:rStyle w:val="normaltextrun"/>
          <w:rFonts w:ascii="Calibri" w:eastAsiaTheme="majorEastAsia" w:hAnsi="Calibri" w:cs="Calibri"/>
          <w:sz w:val="20"/>
          <w:szCs w:val="20"/>
        </w:rPr>
        <w:t>:00p.m. PT on Saturday</w:t>
      </w:r>
      <w:bookmarkEnd w:id="0"/>
      <w:r w:rsidRPr="002369B4">
        <w:rPr>
          <w:rStyle w:val="normaltextrun"/>
          <w:rFonts w:ascii="Calibri" w:eastAsiaTheme="majorEastAsia" w:hAnsi="Calibri" w:cs="Calibri"/>
          <w:sz w:val="20"/>
          <w:szCs w:val="20"/>
        </w:rPr>
        <w:t>, December</w:t>
      </w:r>
      <w:r w:rsidR="00F420B8" w:rsidRPr="002369B4">
        <w:rPr>
          <w:rStyle w:val="normaltextrun"/>
          <w:rFonts w:ascii="Calibri" w:eastAsiaTheme="majorEastAsia" w:hAnsi="Calibri" w:cs="Calibri"/>
          <w:sz w:val="20"/>
          <w:szCs w:val="20"/>
        </w:rPr>
        <w:t xml:space="preserve"> 20</w:t>
      </w:r>
      <w:r w:rsidRPr="002369B4">
        <w:rPr>
          <w:rStyle w:val="normaltextrun"/>
          <w:rFonts w:ascii="Calibri" w:eastAsiaTheme="majorEastAsia" w:hAnsi="Calibri" w:cs="Calibri"/>
          <w:sz w:val="20"/>
          <w:szCs w:val="20"/>
        </w:rPr>
        <w:t>, 202</w:t>
      </w:r>
      <w:r w:rsidR="00F420B8" w:rsidRPr="002369B4">
        <w:rPr>
          <w:rStyle w:val="normaltextrun"/>
          <w:rFonts w:ascii="Calibri" w:eastAsiaTheme="majorEastAsia" w:hAnsi="Calibri" w:cs="Calibri"/>
          <w:sz w:val="20"/>
          <w:szCs w:val="20"/>
        </w:rPr>
        <w:t>5</w:t>
      </w:r>
      <w:r w:rsidRPr="002369B4">
        <w:rPr>
          <w:rStyle w:val="normaltextrun"/>
          <w:rFonts w:ascii="Calibri" w:eastAsiaTheme="majorEastAsia" w:hAnsi="Calibri" w:cs="Calibri"/>
          <w:sz w:val="20"/>
          <w:szCs w:val="20"/>
        </w:rPr>
        <w:t>.</w:t>
      </w:r>
    </w:p>
    <w:p w14:paraId="44903EAC"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b/>
          <w:bCs/>
          <w:sz w:val="20"/>
          <w:szCs w:val="20"/>
          <w:u w:val="single"/>
        </w:rPr>
      </w:pPr>
    </w:p>
    <w:p w14:paraId="6CC1245F"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b/>
          <w:bCs/>
          <w:sz w:val="20"/>
          <w:szCs w:val="20"/>
          <w:u w:val="single"/>
        </w:rPr>
        <w:t>Qualifying Criteria:</w:t>
      </w:r>
      <w:r w:rsidRPr="002369B4">
        <w:rPr>
          <w:rStyle w:val="normaltextrun"/>
          <w:rFonts w:ascii="Calibri" w:eastAsiaTheme="majorEastAsia" w:hAnsi="Calibri" w:cs="Calibri"/>
          <w:sz w:val="20"/>
          <w:szCs w:val="20"/>
        </w:rPr>
        <w:t xml:space="preserve"> </w:t>
      </w:r>
    </w:p>
    <w:p w14:paraId="489D5330"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sz w:val="20"/>
          <w:szCs w:val="20"/>
        </w:rPr>
      </w:pPr>
    </w:p>
    <w:p w14:paraId="57CD5FD8" w14:textId="22AE5431" w:rsidR="008A1BB4" w:rsidRPr="002369B4" w:rsidRDefault="00EE04BA" w:rsidP="008A1BB4">
      <w:pPr>
        <w:pStyle w:val="paragraph"/>
        <w:numPr>
          <w:ilvl w:val="0"/>
          <w:numId w:val="5"/>
        </w:numPr>
        <w:spacing w:before="0" w:beforeAutospacing="0" w:after="0" w:afterAutospacing="0"/>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 xml:space="preserve">Current </w:t>
      </w:r>
      <w:r w:rsidR="00481093" w:rsidRPr="002369B4">
        <w:rPr>
          <w:rStyle w:val="normaltextrun"/>
          <w:rFonts w:ascii="Calibri" w:eastAsiaTheme="majorEastAsia" w:hAnsi="Calibri" w:cs="Calibri"/>
          <w:sz w:val="20"/>
          <w:szCs w:val="20"/>
        </w:rPr>
        <w:t>Epic</w:t>
      </w:r>
      <w:r w:rsidR="008A1BB4" w:rsidRPr="002369B4">
        <w:rPr>
          <w:rStyle w:val="normaltextrun"/>
          <w:rFonts w:ascii="Calibri" w:eastAsiaTheme="majorEastAsia" w:hAnsi="Calibri" w:cs="Calibri"/>
          <w:sz w:val="20"/>
          <w:szCs w:val="20"/>
        </w:rPr>
        <w:t xml:space="preserve"> Legit Tru</w:t>
      </w:r>
      <w:r w:rsidR="0044498C">
        <w:rPr>
          <w:rStyle w:val="normaltextrun"/>
          <w:rFonts w:ascii="Calibri" w:eastAsiaTheme="majorEastAsia" w:hAnsi="Calibri" w:cs="Calibri"/>
          <w:sz w:val="20"/>
          <w:szCs w:val="20"/>
        </w:rPr>
        <w:t xml:space="preserve">e </w:t>
      </w:r>
      <w:r w:rsidR="008A1BB4" w:rsidRPr="002369B4">
        <w:rPr>
          <w:rStyle w:val="normaltextrun"/>
          <w:rFonts w:ascii="Calibri" w:eastAsiaTheme="majorEastAsia" w:hAnsi="Calibri" w:cs="Calibri"/>
          <w:sz w:val="20"/>
          <w:szCs w:val="20"/>
        </w:rPr>
        <w:t xml:space="preserve">Rewards club members will receive one drawing entry for every five hundred (500) same-day base points earned during the promotional earning period. </w:t>
      </w:r>
    </w:p>
    <w:p w14:paraId="7CE2D741" w14:textId="77777777" w:rsidR="008A1BB4" w:rsidRPr="002369B4" w:rsidRDefault="008A1BB4" w:rsidP="008A1BB4">
      <w:pPr>
        <w:pStyle w:val="paragraph"/>
        <w:numPr>
          <w:ilvl w:val="0"/>
          <w:numId w:val="5"/>
        </w:numPr>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Max 100 entries during the earning period. </w:t>
      </w:r>
    </w:p>
    <w:p w14:paraId="2568C722" w14:textId="77777777" w:rsidR="008A1BB4" w:rsidRPr="002369B4" w:rsidRDefault="008A1BB4" w:rsidP="008A1BB4">
      <w:pPr>
        <w:pStyle w:val="paragraph"/>
        <w:numPr>
          <w:ilvl w:val="0"/>
          <w:numId w:val="5"/>
        </w:numPr>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Each individual winner can only win once per drawing. </w:t>
      </w:r>
    </w:p>
    <w:p w14:paraId="373D9B5D"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b/>
          <w:bCs/>
          <w:sz w:val="20"/>
          <w:szCs w:val="20"/>
          <w:u w:val="single"/>
        </w:rPr>
      </w:pPr>
    </w:p>
    <w:p w14:paraId="517E0E0F"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b/>
          <w:bCs/>
          <w:sz w:val="20"/>
          <w:szCs w:val="20"/>
          <w:u w:val="single"/>
        </w:rPr>
        <w:t>Who Can Participate</w:t>
      </w:r>
      <w:r w:rsidRPr="002369B4">
        <w:rPr>
          <w:rStyle w:val="normaltextrun"/>
          <w:rFonts w:ascii="Calibri" w:eastAsiaTheme="majorEastAsia" w:hAnsi="Calibri" w:cs="Calibri"/>
          <w:sz w:val="20"/>
          <w:szCs w:val="20"/>
        </w:rPr>
        <w:t xml:space="preserve">: </w:t>
      </w:r>
    </w:p>
    <w:p w14:paraId="6BEE3608" w14:textId="77777777" w:rsidR="00B22D5A" w:rsidRPr="002369B4" w:rsidRDefault="00B22D5A" w:rsidP="00B22D5A">
      <w:pPr>
        <w:pStyle w:val="paragraph"/>
        <w:spacing w:before="0" w:beforeAutospacing="0" w:after="0" w:afterAutospacing="0"/>
        <w:textAlignment w:val="baseline"/>
        <w:rPr>
          <w:rStyle w:val="normaltextrun"/>
          <w:rFonts w:ascii="Calibri" w:eastAsiaTheme="majorEastAsia" w:hAnsi="Calibri" w:cs="Calibri"/>
          <w:sz w:val="20"/>
          <w:szCs w:val="20"/>
        </w:rPr>
      </w:pPr>
    </w:p>
    <w:p w14:paraId="2C9BAFEB" w14:textId="0D460281" w:rsidR="00B22D5A" w:rsidRPr="002369B4" w:rsidRDefault="004D52C3" w:rsidP="00B22D5A">
      <w:pPr>
        <w:pStyle w:val="paragraph"/>
        <w:numPr>
          <w:ilvl w:val="0"/>
          <w:numId w:val="1"/>
        </w:numPr>
        <w:spacing w:before="0" w:beforeAutospacing="0" w:after="0" w:afterAutospacing="0"/>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 xml:space="preserve">Current </w:t>
      </w:r>
      <w:r w:rsidR="00B22D5A" w:rsidRPr="002369B4">
        <w:rPr>
          <w:rStyle w:val="normaltextrun"/>
          <w:rFonts w:ascii="Calibri" w:eastAsiaTheme="majorEastAsia" w:hAnsi="Calibri" w:cs="Calibri"/>
          <w:sz w:val="20"/>
          <w:szCs w:val="20"/>
        </w:rPr>
        <w:t xml:space="preserve">Epic and Legit True Rewards club members who meet the gaming requirement and are in good standing. </w:t>
      </w:r>
    </w:p>
    <w:p w14:paraId="6BB88A22" w14:textId="77777777" w:rsidR="00B22D5A" w:rsidRPr="002369B4" w:rsidRDefault="00B22D5A" w:rsidP="00B22D5A">
      <w:pPr>
        <w:pStyle w:val="paragraph"/>
        <w:numPr>
          <w:ilvl w:val="0"/>
          <w:numId w:val="1"/>
        </w:numPr>
        <w:spacing w:before="0" w:beforeAutospacing="0" w:after="0" w:afterAutospacing="0"/>
        <w:textAlignment w:val="baseline"/>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True Reward membership is free. Must be 21 years or older and have a valid photo ID. </w:t>
      </w:r>
    </w:p>
    <w:p w14:paraId="21982A4C" w14:textId="77777777" w:rsidR="00B22D5A" w:rsidRPr="002369B4" w:rsidRDefault="00B22D5A" w:rsidP="00B22D5A">
      <w:pPr>
        <w:pStyle w:val="ListParagraph"/>
        <w:numPr>
          <w:ilvl w:val="0"/>
          <w:numId w:val="1"/>
        </w:numPr>
        <w:autoSpaceDE w:val="0"/>
        <w:autoSpaceDN w:val="0"/>
        <w:adjustRightInd w:val="0"/>
        <w:spacing w:after="360"/>
        <w:rPr>
          <w:rFonts w:ascii="Calibri" w:eastAsia="Calibri" w:hAnsi="Calibri" w:cs="Calibri"/>
          <w:sz w:val="20"/>
          <w:szCs w:val="20"/>
        </w:rPr>
      </w:pPr>
      <w:r w:rsidRPr="002369B4">
        <w:rPr>
          <w:rFonts w:ascii="Calibri" w:hAnsi="Calibri" w:cs="Calibri"/>
          <w:sz w:val="20"/>
          <w:szCs w:val="20"/>
        </w:rPr>
        <w:t>Team members of Golden Entertainment, Inc.; Arizona Charlie’s Decatur; Arizona Charlie’s Boulder; The STRAT Hotel, Casino &amp; Tower; Aquarius Casino Resort; Edgewater Casino Resort, Gold Town Casino, Lakeside Casino &amp; RV Park, and/or promotional companies involved in this event are not eligible to participate.</w:t>
      </w:r>
    </w:p>
    <w:p w14:paraId="659B6778" w14:textId="77777777" w:rsidR="00B22D5A" w:rsidRPr="002369B4" w:rsidRDefault="00B22D5A" w:rsidP="00B22D5A">
      <w:pPr>
        <w:autoSpaceDE w:val="0"/>
        <w:autoSpaceDN w:val="0"/>
        <w:adjustRightInd w:val="0"/>
        <w:spacing w:after="360"/>
        <w:rPr>
          <w:rStyle w:val="normaltextrun"/>
          <w:rFonts w:ascii="Calibri" w:eastAsia="Calibri" w:hAnsi="Calibri" w:cs="Calibri"/>
          <w:sz w:val="20"/>
          <w:szCs w:val="20"/>
        </w:rPr>
      </w:pPr>
      <w:r w:rsidRPr="002369B4">
        <w:rPr>
          <w:rStyle w:val="normaltextrun"/>
          <w:rFonts w:ascii="Calibri" w:eastAsiaTheme="majorEastAsia" w:hAnsi="Calibri" w:cs="Calibri"/>
          <w:b/>
          <w:bCs/>
          <w:sz w:val="20"/>
          <w:szCs w:val="20"/>
          <w:u w:val="single"/>
        </w:rPr>
        <w:t>How to Participate:</w:t>
      </w:r>
    </w:p>
    <w:p w14:paraId="15DD59D6" w14:textId="07136A49" w:rsidR="00B22D5A" w:rsidRPr="002369B4" w:rsidRDefault="004D52C3" w:rsidP="00B22D5A">
      <w:pPr>
        <w:pStyle w:val="ListParagraph"/>
        <w:numPr>
          <w:ilvl w:val="0"/>
          <w:numId w:val="1"/>
        </w:numPr>
        <w:autoSpaceDE w:val="0"/>
        <w:autoSpaceDN w:val="0"/>
        <w:adjustRightInd w:val="0"/>
        <w:spacing w:before="100" w:beforeAutospacing="1" w:after="360"/>
        <w:rPr>
          <w:rStyle w:val="eop"/>
          <w:rFonts w:ascii="Calibri" w:eastAsiaTheme="majorEastAsia" w:hAnsi="Calibri" w:cs="Calibri"/>
          <w:sz w:val="20"/>
          <w:szCs w:val="20"/>
        </w:rPr>
      </w:pPr>
      <w:r>
        <w:rPr>
          <w:rStyle w:val="normaltextrun"/>
          <w:rFonts w:ascii="Calibri" w:eastAsiaTheme="majorEastAsia" w:hAnsi="Calibri" w:cs="Calibri"/>
          <w:sz w:val="20"/>
          <w:szCs w:val="20"/>
        </w:rPr>
        <w:t xml:space="preserve">Current </w:t>
      </w:r>
      <w:r w:rsidR="001A1A8B" w:rsidRPr="002369B4">
        <w:rPr>
          <w:rStyle w:val="normaltextrun"/>
          <w:rFonts w:ascii="Calibri" w:eastAsiaTheme="majorEastAsia" w:hAnsi="Calibri" w:cs="Calibri"/>
          <w:sz w:val="20"/>
          <w:szCs w:val="20"/>
        </w:rPr>
        <w:t xml:space="preserve">Epic and Legit </w:t>
      </w:r>
      <w:r w:rsidR="00B22D5A" w:rsidRPr="002369B4">
        <w:rPr>
          <w:rStyle w:val="normaltextrun"/>
          <w:rFonts w:ascii="Calibri" w:eastAsiaTheme="majorEastAsia" w:hAnsi="Calibri" w:cs="Calibri"/>
          <w:sz w:val="20"/>
          <w:szCs w:val="20"/>
        </w:rPr>
        <w:t>True Rewards club members can earn base points during the promotional earning period by playing on any denomination reel, video reel, video poker, electronic keno machines and table games (excluding electronic table games).</w:t>
      </w:r>
      <w:r w:rsidR="00B22D5A" w:rsidRPr="002369B4">
        <w:rPr>
          <w:rStyle w:val="eop"/>
          <w:rFonts w:ascii="Calibri" w:eastAsiaTheme="majorEastAsia" w:hAnsi="Calibri" w:cs="Calibri"/>
          <w:sz w:val="20"/>
          <w:szCs w:val="20"/>
        </w:rPr>
        <w:t> </w:t>
      </w:r>
    </w:p>
    <w:p w14:paraId="67CC2827" w14:textId="77777777" w:rsidR="00B22D5A" w:rsidRPr="002369B4" w:rsidRDefault="00B22D5A" w:rsidP="00B22D5A">
      <w:pPr>
        <w:pStyle w:val="ListParagraph"/>
        <w:numPr>
          <w:ilvl w:val="0"/>
          <w:numId w:val="1"/>
        </w:numPr>
        <w:autoSpaceDE w:val="0"/>
        <w:autoSpaceDN w:val="0"/>
        <w:adjustRightInd w:val="0"/>
        <w:spacing w:before="100" w:beforeAutospacing="1" w:after="360"/>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Base Point Exclusions: </w:t>
      </w:r>
    </w:p>
    <w:p w14:paraId="1E2D4FF7" w14:textId="77777777" w:rsidR="00B22D5A" w:rsidRPr="002369B4" w:rsidRDefault="00B22D5A" w:rsidP="00B22D5A">
      <w:pPr>
        <w:pStyle w:val="ListParagraph"/>
        <w:numPr>
          <w:ilvl w:val="1"/>
          <w:numId w:val="2"/>
        </w:numPr>
        <w:autoSpaceDE w:val="0"/>
        <w:autoSpaceDN w:val="0"/>
        <w:adjustRightInd w:val="0"/>
        <w:spacing w:before="100" w:beforeAutospacing="1" w:after="360"/>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(a) Points earned on food and beverage purchases do not count towards this or other gaming promotions. </w:t>
      </w:r>
    </w:p>
    <w:p w14:paraId="4B616A81" w14:textId="77777777" w:rsidR="00B22D5A" w:rsidRPr="002369B4" w:rsidRDefault="00B22D5A" w:rsidP="00B22D5A">
      <w:pPr>
        <w:pStyle w:val="ListParagraph"/>
        <w:numPr>
          <w:ilvl w:val="1"/>
          <w:numId w:val="2"/>
        </w:numPr>
        <w:autoSpaceDE w:val="0"/>
        <w:autoSpaceDN w:val="0"/>
        <w:adjustRightInd w:val="0"/>
        <w:spacing w:before="100" w:beforeAutospacing="1" w:after="360"/>
        <w:rPr>
          <w:rStyle w:val="eop"/>
          <w:rFonts w:ascii="Calibri" w:eastAsiaTheme="majorEastAsia" w:hAnsi="Calibri" w:cs="Calibri"/>
          <w:sz w:val="20"/>
          <w:szCs w:val="20"/>
        </w:rPr>
      </w:pPr>
      <w:r w:rsidRPr="002369B4">
        <w:rPr>
          <w:rStyle w:val="normaltextrun"/>
          <w:rFonts w:ascii="Calibri" w:eastAsiaTheme="majorEastAsia" w:hAnsi="Calibri" w:cs="Calibri"/>
          <w:sz w:val="20"/>
          <w:szCs w:val="20"/>
        </w:rPr>
        <w:t>(b) Bonus points earned with point multipliers do not count as base points.</w:t>
      </w:r>
      <w:r w:rsidRPr="002369B4">
        <w:rPr>
          <w:rStyle w:val="eop"/>
          <w:rFonts w:ascii="Calibri" w:eastAsiaTheme="majorEastAsia" w:hAnsi="Calibri" w:cs="Calibri"/>
          <w:sz w:val="20"/>
          <w:szCs w:val="20"/>
        </w:rPr>
        <w:t> </w:t>
      </w:r>
    </w:p>
    <w:p w14:paraId="733FC468" w14:textId="77777777" w:rsidR="00B22D5A" w:rsidRPr="002369B4" w:rsidRDefault="00B22D5A" w:rsidP="00B22D5A">
      <w:pPr>
        <w:pStyle w:val="ListParagraph"/>
        <w:numPr>
          <w:ilvl w:val="0"/>
          <w:numId w:val="1"/>
        </w:numPr>
        <w:autoSpaceDE w:val="0"/>
        <w:autoSpaceDN w:val="0"/>
        <w:adjustRightInd w:val="0"/>
        <w:spacing w:before="100" w:beforeAutospacing="1" w:after="360"/>
        <w:rPr>
          <w:rStyle w:val="eop"/>
          <w:rFonts w:ascii="Calibri" w:eastAsiaTheme="majorEastAsia" w:hAnsi="Calibri" w:cs="Calibri"/>
          <w:sz w:val="20"/>
          <w:szCs w:val="20"/>
        </w:rPr>
      </w:pPr>
      <w:r w:rsidRPr="002369B4">
        <w:rPr>
          <w:rStyle w:val="normaltextrun"/>
          <w:rFonts w:ascii="Calibri" w:eastAsiaTheme="majorEastAsia" w:hAnsi="Calibri" w:cs="Calibri"/>
          <w:sz w:val="20"/>
          <w:szCs w:val="20"/>
        </w:rPr>
        <w:t>This Promotion is a points free premium; points are not redeemed from player’s account.</w:t>
      </w:r>
      <w:r w:rsidRPr="002369B4">
        <w:rPr>
          <w:rStyle w:val="eop"/>
          <w:rFonts w:ascii="Calibri" w:eastAsiaTheme="majorEastAsia" w:hAnsi="Calibri" w:cs="Calibri"/>
          <w:sz w:val="20"/>
          <w:szCs w:val="20"/>
        </w:rPr>
        <w:t> </w:t>
      </w:r>
    </w:p>
    <w:p w14:paraId="705EB90C" w14:textId="77777777" w:rsidR="00B22D5A" w:rsidRPr="002369B4" w:rsidRDefault="00B22D5A" w:rsidP="00B22D5A">
      <w:pPr>
        <w:pStyle w:val="ListParagraph"/>
        <w:numPr>
          <w:ilvl w:val="0"/>
          <w:numId w:val="1"/>
        </w:numPr>
        <w:autoSpaceDE w:val="0"/>
        <w:autoSpaceDN w:val="0"/>
        <w:adjustRightInd w:val="0"/>
        <w:spacing w:before="100" w:beforeAutospacing="1" w:after="360"/>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7CEDF785" w14:textId="77777777" w:rsidR="00B22D5A" w:rsidRPr="002369B4" w:rsidRDefault="00B22D5A" w:rsidP="00B22D5A">
      <w:pPr>
        <w:pStyle w:val="ListParagraph"/>
        <w:numPr>
          <w:ilvl w:val="0"/>
          <w:numId w:val="1"/>
        </w:numPr>
        <w:autoSpaceDE w:val="0"/>
        <w:autoSpaceDN w:val="0"/>
        <w:adjustRightInd w:val="0"/>
        <w:spacing w:before="100" w:beforeAutospacing="1" w:after="360"/>
        <w:rPr>
          <w:rStyle w:val="eop"/>
          <w:rFonts w:ascii="Calibri" w:eastAsiaTheme="majorEastAsia" w:hAnsi="Calibri" w:cs="Calibri"/>
          <w:sz w:val="20"/>
          <w:szCs w:val="20"/>
        </w:rPr>
      </w:pPr>
      <w:r w:rsidRPr="002369B4">
        <w:rPr>
          <w:rStyle w:val="normaltextrun"/>
          <w:rFonts w:ascii="Calibri" w:eastAsiaTheme="majorEastAsia" w:hAnsi="Calibri" w:cs="Calibri"/>
          <w:sz w:val="20"/>
          <w:szCs w:val="20"/>
        </w:rPr>
        <w:t>Table Players: It is the player’s responsibility to request their play to be rated prior to starting table play. Please note, it may take 2 hours for points earned at tables to be unloaded into the system.</w:t>
      </w:r>
      <w:r w:rsidRPr="002369B4">
        <w:rPr>
          <w:rStyle w:val="eop"/>
          <w:rFonts w:ascii="Calibri" w:eastAsiaTheme="majorEastAsia" w:hAnsi="Calibri" w:cs="Calibri"/>
          <w:sz w:val="20"/>
          <w:szCs w:val="20"/>
        </w:rPr>
        <w:t> </w:t>
      </w:r>
    </w:p>
    <w:p w14:paraId="503D9463" w14:textId="77777777" w:rsidR="00B22D5A" w:rsidRPr="002369B4" w:rsidRDefault="00B22D5A" w:rsidP="00B22D5A">
      <w:pPr>
        <w:pStyle w:val="ListParagraph"/>
        <w:numPr>
          <w:ilvl w:val="0"/>
          <w:numId w:val="1"/>
        </w:numPr>
        <w:autoSpaceDE w:val="0"/>
        <w:autoSpaceDN w:val="0"/>
        <w:adjustRightInd w:val="0"/>
        <w:spacing w:before="100" w:beforeAutospacing="1" w:after="360"/>
        <w:rPr>
          <w:rStyle w:val="eop"/>
          <w:rFonts w:ascii="Calibri" w:eastAsiaTheme="majorEastAsia" w:hAnsi="Calibri" w:cs="Calibri"/>
          <w:sz w:val="20"/>
          <w:szCs w:val="20"/>
        </w:rPr>
      </w:pPr>
      <w:r w:rsidRPr="002369B4">
        <w:rPr>
          <w:rStyle w:val="normaltextrun"/>
          <w:rFonts w:ascii="Calibri" w:eastAsiaTheme="majorEastAsia" w:hAnsi="Calibri" w:cs="Calibri"/>
          <w:sz w:val="20"/>
          <w:szCs w:val="20"/>
        </w:rPr>
        <w:t>Team playing is not allowed. Team playing is defined as more than two people using the same True Rewards card. Those found team playing may be disqualified at the discretion of management.</w:t>
      </w:r>
      <w:r w:rsidRPr="002369B4">
        <w:rPr>
          <w:rStyle w:val="eop"/>
          <w:rFonts w:ascii="Calibri" w:eastAsiaTheme="majorEastAsia" w:hAnsi="Calibri" w:cs="Calibri"/>
          <w:sz w:val="20"/>
          <w:szCs w:val="20"/>
        </w:rPr>
        <w:t> </w:t>
      </w:r>
    </w:p>
    <w:p w14:paraId="65728988" w14:textId="77777777" w:rsidR="00B22D5A" w:rsidRPr="002369B4" w:rsidRDefault="00B22D5A" w:rsidP="00B22D5A">
      <w:pPr>
        <w:rPr>
          <w:rFonts w:ascii="Calibri" w:eastAsiaTheme="majorEastAsia" w:hAnsi="Calibri" w:cs="Calibri"/>
          <w:b/>
          <w:bCs/>
          <w:sz w:val="20"/>
          <w:szCs w:val="20"/>
          <w:u w:val="single"/>
        </w:rPr>
      </w:pPr>
      <w:r w:rsidRPr="002369B4">
        <w:rPr>
          <w:rFonts w:ascii="Calibri" w:hAnsi="Calibri" w:cs="Calibri"/>
          <w:b/>
          <w:bCs/>
          <w:sz w:val="20"/>
          <w:szCs w:val="20"/>
          <w:u w:val="single"/>
        </w:rPr>
        <w:t>How to Enter:</w:t>
      </w:r>
    </w:p>
    <w:p w14:paraId="76131200" w14:textId="77777777" w:rsidR="00B22D5A" w:rsidRPr="002369B4" w:rsidRDefault="00B22D5A" w:rsidP="00B22D5A">
      <w:pPr>
        <w:rPr>
          <w:rFonts w:ascii="Calibri" w:hAnsi="Calibri" w:cs="Calibri"/>
          <w:b/>
          <w:bCs/>
          <w:sz w:val="20"/>
          <w:szCs w:val="20"/>
          <w:u w:val="single"/>
        </w:rPr>
      </w:pPr>
    </w:p>
    <w:p w14:paraId="09C06CAB" w14:textId="5E8BDE96" w:rsidR="009C0A04" w:rsidRPr="002369B4" w:rsidRDefault="009C0A04" w:rsidP="009C0A04">
      <w:pPr>
        <w:pStyle w:val="ListParagraph"/>
        <w:numPr>
          <w:ilvl w:val="0"/>
          <w:numId w:val="1"/>
        </w:numPr>
        <w:spacing w:after="200" w:line="276" w:lineRule="auto"/>
        <w:rPr>
          <w:rFonts w:ascii="Calibri" w:hAnsi="Calibri" w:cs="Calibri"/>
          <w:sz w:val="20"/>
          <w:szCs w:val="20"/>
        </w:rPr>
      </w:pPr>
      <w:r w:rsidRPr="002369B4">
        <w:rPr>
          <w:rFonts w:ascii="Calibri" w:hAnsi="Calibri" w:cs="Calibri"/>
          <w:sz w:val="20"/>
          <w:szCs w:val="20"/>
        </w:rPr>
        <w:t>No Activation is required; members must ensure they print out their earned entry vouchers from any True Rewards Kiosk machine and deposit their entries into the designated drawing drum located in High Limit Lounge. The drum will be closed by 9:14p.m PT on December 20, 2025.</w:t>
      </w:r>
    </w:p>
    <w:p w14:paraId="36158A34" w14:textId="77777777" w:rsidR="009C0A04" w:rsidRPr="002369B4" w:rsidRDefault="009C0A04" w:rsidP="009C0A04">
      <w:pPr>
        <w:pStyle w:val="ListParagraph"/>
        <w:numPr>
          <w:ilvl w:val="0"/>
          <w:numId w:val="1"/>
        </w:numPr>
        <w:spacing w:after="200" w:line="276" w:lineRule="auto"/>
        <w:rPr>
          <w:rFonts w:ascii="Calibri" w:hAnsi="Calibri" w:cs="Calibri"/>
          <w:sz w:val="20"/>
          <w:szCs w:val="20"/>
        </w:rPr>
      </w:pPr>
      <w:r w:rsidRPr="002369B4">
        <w:rPr>
          <w:rFonts w:ascii="Calibri" w:hAnsi="Calibri" w:cs="Calibri"/>
          <w:sz w:val="20"/>
          <w:szCs w:val="20"/>
        </w:rPr>
        <w:t xml:space="preserve">No exceptions will be made to deposit entries after this time. </w:t>
      </w:r>
    </w:p>
    <w:p w14:paraId="54EBB45B" w14:textId="77777777" w:rsidR="00B22D5A" w:rsidRPr="002369B4" w:rsidRDefault="00B22D5A" w:rsidP="00B22D5A">
      <w:pPr>
        <w:rPr>
          <w:rStyle w:val="normaltextrun"/>
          <w:rFonts w:ascii="Calibri" w:eastAsiaTheme="majorEastAsia" w:hAnsi="Calibri" w:cs="Calibri"/>
          <w:b/>
          <w:bCs/>
          <w:sz w:val="20"/>
          <w:szCs w:val="20"/>
          <w:u w:val="single"/>
        </w:rPr>
      </w:pPr>
      <w:r w:rsidRPr="002369B4">
        <w:rPr>
          <w:rStyle w:val="normaltextrun"/>
          <w:rFonts w:ascii="Calibri" w:eastAsiaTheme="majorEastAsia" w:hAnsi="Calibri" w:cs="Calibri"/>
          <w:b/>
          <w:bCs/>
          <w:sz w:val="20"/>
          <w:szCs w:val="20"/>
          <w:u w:val="single"/>
        </w:rPr>
        <w:t xml:space="preserve">Details: </w:t>
      </w:r>
    </w:p>
    <w:p w14:paraId="7172FA5F" w14:textId="77777777" w:rsidR="00B22D5A" w:rsidRPr="002369B4" w:rsidRDefault="00B22D5A" w:rsidP="00B22D5A">
      <w:pPr>
        <w:rPr>
          <w:rStyle w:val="normaltextrun"/>
          <w:rFonts w:ascii="Calibri" w:eastAsiaTheme="majorEastAsia" w:hAnsi="Calibri" w:cs="Calibri"/>
          <w:b/>
          <w:bCs/>
          <w:sz w:val="20"/>
          <w:szCs w:val="20"/>
          <w:u w:val="single"/>
        </w:rPr>
      </w:pPr>
    </w:p>
    <w:p w14:paraId="2B1EBC55" w14:textId="706C79B5" w:rsidR="0066490A" w:rsidRPr="002369B4" w:rsidRDefault="00B22D5A" w:rsidP="0066490A">
      <w:pPr>
        <w:pStyle w:val="ListParagraph"/>
        <w:numPr>
          <w:ilvl w:val="0"/>
          <w:numId w:val="1"/>
        </w:numPr>
        <w:spacing w:after="200"/>
        <w:rPr>
          <w:rStyle w:val="normaltextrun"/>
          <w:rFonts w:ascii="Calibri" w:eastAsia="Calibri" w:hAnsi="Calibri" w:cs="Calibri"/>
          <w:sz w:val="20"/>
          <w:szCs w:val="20"/>
        </w:rPr>
      </w:pPr>
      <w:r w:rsidRPr="002369B4">
        <w:rPr>
          <w:rStyle w:val="normaltextrun"/>
          <w:rFonts w:ascii="Calibri" w:eastAsiaTheme="majorEastAsia" w:hAnsi="Calibri" w:cs="Calibri"/>
          <w:sz w:val="20"/>
          <w:szCs w:val="20"/>
        </w:rPr>
        <w:t>Drawing will be held</w:t>
      </w:r>
      <w:r w:rsidR="008B58EA" w:rsidRPr="002369B4">
        <w:rPr>
          <w:rStyle w:val="normaltextrun"/>
          <w:rFonts w:ascii="Calibri" w:eastAsiaTheme="majorEastAsia" w:hAnsi="Calibri" w:cs="Calibri"/>
          <w:sz w:val="20"/>
          <w:szCs w:val="20"/>
        </w:rPr>
        <w:t xml:space="preserve"> on December </w:t>
      </w:r>
      <w:r w:rsidR="001C50F8" w:rsidRPr="002369B4">
        <w:rPr>
          <w:rStyle w:val="normaltextrun"/>
          <w:rFonts w:ascii="Calibri" w:eastAsiaTheme="majorEastAsia" w:hAnsi="Calibri" w:cs="Calibri"/>
          <w:sz w:val="20"/>
          <w:szCs w:val="20"/>
        </w:rPr>
        <w:t>20</w:t>
      </w:r>
      <w:r w:rsidR="008B58EA" w:rsidRPr="002369B4">
        <w:rPr>
          <w:rStyle w:val="normaltextrun"/>
          <w:rFonts w:ascii="Calibri" w:eastAsiaTheme="majorEastAsia" w:hAnsi="Calibri" w:cs="Calibri"/>
          <w:sz w:val="20"/>
          <w:szCs w:val="20"/>
        </w:rPr>
        <w:t xml:space="preserve">, 2025, at </w:t>
      </w:r>
      <w:r w:rsidR="00CC3765" w:rsidRPr="002369B4">
        <w:rPr>
          <w:rStyle w:val="normaltextrun"/>
          <w:rFonts w:ascii="Calibri" w:eastAsiaTheme="majorEastAsia" w:hAnsi="Calibri" w:cs="Calibri"/>
          <w:sz w:val="20"/>
          <w:szCs w:val="20"/>
        </w:rPr>
        <w:t>9</w:t>
      </w:r>
      <w:r w:rsidR="008B58EA" w:rsidRPr="002369B4">
        <w:rPr>
          <w:rStyle w:val="normaltextrun"/>
          <w:rFonts w:ascii="Calibri" w:eastAsiaTheme="majorEastAsia" w:hAnsi="Calibri" w:cs="Calibri"/>
          <w:sz w:val="20"/>
          <w:szCs w:val="20"/>
        </w:rPr>
        <w:t>:15p.m. PT</w:t>
      </w:r>
      <w:r w:rsidRPr="002369B4">
        <w:rPr>
          <w:rStyle w:val="normaltextrun"/>
          <w:rFonts w:ascii="Calibri" w:eastAsiaTheme="majorEastAsia" w:hAnsi="Calibri" w:cs="Calibri"/>
          <w:sz w:val="20"/>
          <w:szCs w:val="20"/>
        </w:rPr>
        <w:t xml:space="preserve"> </w:t>
      </w:r>
      <w:r w:rsidR="00A16D3A" w:rsidRPr="002369B4">
        <w:rPr>
          <w:rStyle w:val="normaltextrun"/>
          <w:rFonts w:ascii="Calibri" w:eastAsiaTheme="majorEastAsia" w:hAnsi="Calibri" w:cs="Calibri"/>
          <w:sz w:val="20"/>
          <w:szCs w:val="20"/>
        </w:rPr>
        <w:t>in High Limit</w:t>
      </w:r>
      <w:r w:rsidR="00A91EA7">
        <w:rPr>
          <w:rStyle w:val="normaltextrun"/>
          <w:rFonts w:ascii="Calibri" w:eastAsiaTheme="majorEastAsia" w:hAnsi="Calibri" w:cs="Calibri"/>
          <w:sz w:val="20"/>
          <w:szCs w:val="20"/>
        </w:rPr>
        <w:t xml:space="preserve"> Lounge</w:t>
      </w:r>
      <w:r w:rsidR="001A1A8B" w:rsidRPr="002369B4">
        <w:rPr>
          <w:rStyle w:val="normaltextrun"/>
          <w:rFonts w:ascii="Calibri" w:eastAsiaTheme="majorEastAsia" w:hAnsi="Calibri" w:cs="Calibri"/>
          <w:sz w:val="20"/>
          <w:szCs w:val="20"/>
        </w:rPr>
        <w:t>.</w:t>
      </w:r>
      <w:r w:rsidRPr="002369B4">
        <w:rPr>
          <w:rStyle w:val="normaltextrun"/>
          <w:rFonts w:ascii="Calibri" w:eastAsiaTheme="majorEastAsia" w:hAnsi="Calibri" w:cs="Calibri"/>
          <w:sz w:val="20"/>
          <w:szCs w:val="20"/>
        </w:rPr>
        <w:t xml:space="preserve"> </w:t>
      </w:r>
    </w:p>
    <w:p w14:paraId="3E785A71" w14:textId="6CDFAC78" w:rsidR="00E848F9" w:rsidRPr="002369B4" w:rsidRDefault="00E848F9" w:rsidP="00E848F9">
      <w:pPr>
        <w:pStyle w:val="ListParagraph"/>
        <w:numPr>
          <w:ilvl w:val="0"/>
          <w:numId w:val="1"/>
        </w:numPr>
        <w:spacing w:after="200" w:line="276" w:lineRule="auto"/>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lastRenderedPageBreak/>
        <w:t>Five (5) winners will randomly be selected</w:t>
      </w:r>
      <w:r w:rsidR="00FF7364">
        <w:rPr>
          <w:rStyle w:val="normaltextrun"/>
          <w:rFonts w:ascii="Calibri" w:eastAsiaTheme="majorEastAsia" w:hAnsi="Calibri" w:cs="Calibri"/>
          <w:sz w:val="20"/>
          <w:szCs w:val="20"/>
        </w:rPr>
        <w:t xml:space="preserve"> from the drawing drum</w:t>
      </w:r>
      <w:r w:rsidRPr="002369B4">
        <w:rPr>
          <w:rStyle w:val="normaltextrun"/>
          <w:rFonts w:ascii="Calibri" w:eastAsiaTheme="majorEastAsia" w:hAnsi="Calibri" w:cs="Calibri"/>
          <w:sz w:val="20"/>
          <w:szCs w:val="20"/>
        </w:rPr>
        <w:t xml:space="preserve"> </w:t>
      </w:r>
      <w:r w:rsidR="005E400A">
        <w:rPr>
          <w:rStyle w:val="normaltextrun"/>
          <w:rFonts w:ascii="Calibri" w:eastAsiaTheme="majorEastAsia" w:hAnsi="Calibri" w:cs="Calibri"/>
          <w:sz w:val="20"/>
          <w:szCs w:val="20"/>
        </w:rPr>
        <w:t xml:space="preserve">by </w:t>
      </w:r>
      <w:r w:rsidR="00FF7364">
        <w:rPr>
          <w:rStyle w:val="normaltextrun"/>
          <w:rFonts w:ascii="Calibri" w:eastAsiaTheme="majorEastAsia" w:hAnsi="Calibri" w:cs="Calibri"/>
          <w:sz w:val="20"/>
          <w:szCs w:val="20"/>
        </w:rPr>
        <w:t xml:space="preserve">a </w:t>
      </w:r>
      <w:r w:rsidR="005E400A">
        <w:rPr>
          <w:rStyle w:val="normaltextrun"/>
          <w:rFonts w:ascii="Calibri" w:eastAsiaTheme="majorEastAsia" w:hAnsi="Calibri" w:cs="Calibri"/>
          <w:sz w:val="20"/>
          <w:szCs w:val="20"/>
        </w:rPr>
        <w:t>STRAT drawing official</w:t>
      </w:r>
      <w:r w:rsidR="00FF7364">
        <w:rPr>
          <w:rStyle w:val="normaltextrun"/>
          <w:rFonts w:ascii="Calibri" w:eastAsiaTheme="majorEastAsia" w:hAnsi="Calibri" w:cs="Calibri"/>
          <w:sz w:val="20"/>
          <w:szCs w:val="20"/>
        </w:rPr>
        <w:t>.</w:t>
      </w:r>
      <w:r w:rsidRPr="002369B4">
        <w:rPr>
          <w:rStyle w:val="normaltextrun"/>
          <w:rFonts w:ascii="Calibri" w:eastAsiaTheme="majorEastAsia" w:hAnsi="Calibri" w:cs="Calibri"/>
          <w:sz w:val="20"/>
          <w:szCs w:val="20"/>
        </w:rPr>
        <w:t xml:space="preserve"> </w:t>
      </w:r>
    </w:p>
    <w:p w14:paraId="2A327B31" w14:textId="77777777" w:rsidR="00E848F9" w:rsidRPr="002369B4" w:rsidRDefault="00E848F9" w:rsidP="00E848F9">
      <w:pPr>
        <w:pStyle w:val="ListParagraph"/>
        <w:numPr>
          <w:ilvl w:val="0"/>
          <w:numId w:val="1"/>
        </w:numPr>
        <w:spacing w:after="200" w:line="276" w:lineRule="auto"/>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STRAT drawing official will announce the winner’s name and club card number.</w:t>
      </w:r>
    </w:p>
    <w:p w14:paraId="2EC45EDF" w14:textId="362D259B" w:rsidR="00E848F9" w:rsidRPr="002369B4" w:rsidRDefault="00E848F9" w:rsidP="00E848F9">
      <w:pPr>
        <w:pStyle w:val="ListParagraph"/>
        <w:numPr>
          <w:ilvl w:val="0"/>
          <w:numId w:val="1"/>
        </w:numPr>
        <w:spacing w:after="200" w:line="276" w:lineRule="auto"/>
        <w:rPr>
          <w:rStyle w:val="normaltextrun"/>
          <w:rFonts w:ascii="Calibri" w:eastAsiaTheme="majorEastAsia" w:hAnsi="Calibri" w:cs="Calibri"/>
          <w:sz w:val="20"/>
          <w:szCs w:val="20"/>
        </w:rPr>
      </w:pPr>
      <w:r w:rsidRPr="002369B4">
        <w:rPr>
          <w:rStyle w:val="normaltextrun"/>
          <w:rFonts w:ascii="Calibri" w:eastAsiaTheme="majorEastAsia" w:hAnsi="Calibri" w:cs="Calibri"/>
          <w:sz w:val="20"/>
          <w:szCs w:val="20"/>
        </w:rPr>
        <w:t>Each drawn winner will have only one (1) minute to claim with the</w:t>
      </w:r>
      <w:r w:rsidR="00617E75">
        <w:rPr>
          <w:rStyle w:val="normaltextrun"/>
          <w:rFonts w:ascii="Calibri" w:eastAsiaTheme="majorEastAsia" w:hAnsi="Calibri" w:cs="Calibri"/>
          <w:sz w:val="20"/>
          <w:szCs w:val="20"/>
        </w:rPr>
        <w:t xml:space="preserve"> STRAT</w:t>
      </w:r>
      <w:r w:rsidRPr="002369B4">
        <w:rPr>
          <w:rStyle w:val="normaltextrun"/>
          <w:rFonts w:ascii="Calibri" w:eastAsiaTheme="majorEastAsia" w:hAnsi="Calibri" w:cs="Calibri"/>
          <w:sz w:val="20"/>
          <w:szCs w:val="20"/>
        </w:rPr>
        <w:t xml:space="preserve"> drawing official, failure to claim within the one (1) minute time frame will result in forfeiture. Winners must have their valid photo ID and matching True Rewards card to be verified. If winner is not present or deemed ineligible to claim, redraws will continue until all five (5) winners have been verified. </w:t>
      </w:r>
    </w:p>
    <w:p w14:paraId="4C7A947C" w14:textId="538D529B" w:rsidR="002369B4" w:rsidRPr="002369B4" w:rsidRDefault="00B22D5A" w:rsidP="002369B4">
      <w:pPr>
        <w:pStyle w:val="ListParagraph"/>
        <w:numPr>
          <w:ilvl w:val="0"/>
          <w:numId w:val="1"/>
        </w:numPr>
        <w:spacing w:after="200"/>
        <w:rPr>
          <w:rFonts w:ascii="Calibri" w:eastAsiaTheme="majorEastAsia" w:hAnsi="Calibri" w:cs="Calibri"/>
          <w:sz w:val="20"/>
          <w:szCs w:val="20"/>
        </w:rPr>
      </w:pPr>
      <w:r w:rsidRPr="002369B4">
        <w:rPr>
          <w:rStyle w:val="normaltextrun"/>
          <w:rFonts w:ascii="Calibri" w:eastAsiaTheme="majorEastAsia" w:hAnsi="Calibri" w:cs="Calibri"/>
          <w:sz w:val="20"/>
          <w:szCs w:val="20"/>
        </w:rPr>
        <w:t xml:space="preserve">Each winner will select a prize envelope </w:t>
      </w:r>
      <w:r w:rsidR="001A1A8B" w:rsidRPr="002369B4">
        <w:rPr>
          <w:rStyle w:val="normaltextrun"/>
          <w:rFonts w:ascii="Calibri" w:eastAsiaTheme="majorEastAsia" w:hAnsi="Calibri" w:cs="Calibri"/>
          <w:sz w:val="20"/>
          <w:szCs w:val="20"/>
        </w:rPr>
        <w:t xml:space="preserve">from the </w:t>
      </w:r>
      <w:r w:rsidR="00DE04CA" w:rsidRPr="002369B4">
        <w:rPr>
          <w:rStyle w:val="normaltextrun"/>
          <w:rFonts w:ascii="Calibri" w:eastAsiaTheme="majorEastAsia" w:hAnsi="Calibri" w:cs="Calibri"/>
          <w:sz w:val="20"/>
          <w:szCs w:val="20"/>
        </w:rPr>
        <w:t xml:space="preserve">STRAT </w:t>
      </w:r>
      <w:r w:rsidR="001A1A8B" w:rsidRPr="002369B4">
        <w:rPr>
          <w:rStyle w:val="normaltextrun"/>
          <w:rFonts w:ascii="Calibri" w:eastAsiaTheme="majorEastAsia" w:hAnsi="Calibri" w:cs="Calibri"/>
          <w:sz w:val="20"/>
          <w:szCs w:val="20"/>
        </w:rPr>
        <w:t>drawing official</w:t>
      </w:r>
      <w:r w:rsidRPr="002369B4">
        <w:rPr>
          <w:rStyle w:val="normaltextrun"/>
          <w:rFonts w:ascii="Calibri" w:eastAsiaTheme="majorEastAsia" w:hAnsi="Calibri" w:cs="Calibri"/>
          <w:sz w:val="20"/>
          <w:szCs w:val="20"/>
        </w:rPr>
        <w:t>; each envelope will contain a coupon with prize amount; winner will open their “chosen” envelope to reveal “their” prize won. Prize envelope selection is based in order in which a winner was drawn not in order by which a winner has claimed.</w:t>
      </w:r>
    </w:p>
    <w:p w14:paraId="0C30F02D" w14:textId="24D58541" w:rsidR="002369B4" w:rsidRPr="002369B4" w:rsidRDefault="002369B4" w:rsidP="002369B4">
      <w:pPr>
        <w:pStyle w:val="ListParagraph"/>
        <w:numPr>
          <w:ilvl w:val="0"/>
          <w:numId w:val="1"/>
        </w:numPr>
        <w:spacing w:after="200" w:line="276" w:lineRule="auto"/>
        <w:rPr>
          <w:rFonts w:ascii="Calibri" w:hAnsi="Calibri" w:cs="Calibri"/>
          <w:sz w:val="20"/>
          <w:szCs w:val="20"/>
        </w:rPr>
      </w:pPr>
      <w:r w:rsidRPr="002369B4">
        <w:rPr>
          <w:rStyle w:val="normaltextrun"/>
          <w:rFonts w:ascii="Calibri" w:eastAsiaTheme="majorEastAsia" w:hAnsi="Calibri" w:cs="Calibri"/>
          <w:sz w:val="20"/>
          <w:szCs w:val="20"/>
        </w:rPr>
        <w:t>Winners will receive the following prize amounts.</w:t>
      </w:r>
    </w:p>
    <w:p w14:paraId="2CFA6A59" w14:textId="77777777" w:rsidR="00B22D5A" w:rsidRPr="002369B4" w:rsidRDefault="00B22D5A" w:rsidP="00B22D5A">
      <w:pPr>
        <w:rPr>
          <w:rFonts w:ascii="Calibri" w:hAnsi="Calibri" w:cs="Calibri"/>
          <w:b/>
          <w:bCs/>
          <w:sz w:val="20"/>
          <w:szCs w:val="20"/>
          <w:u w:val="single"/>
        </w:rPr>
      </w:pPr>
    </w:p>
    <w:p w14:paraId="1DCEA762" w14:textId="77777777" w:rsidR="00B22D5A" w:rsidRPr="002369B4" w:rsidRDefault="00B22D5A" w:rsidP="00B22D5A">
      <w:pPr>
        <w:rPr>
          <w:rFonts w:ascii="Calibri" w:hAnsi="Calibri" w:cs="Calibri"/>
          <w:b/>
          <w:bCs/>
          <w:sz w:val="20"/>
          <w:szCs w:val="20"/>
          <w:u w:val="single"/>
        </w:rPr>
      </w:pPr>
      <w:r w:rsidRPr="002369B4">
        <w:rPr>
          <w:rFonts w:ascii="Calibri" w:hAnsi="Calibri" w:cs="Calibri"/>
          <w:b/>
          <w:bCs/>
          <w:sz w:val="20"/>
          <w:szCs w:val="20"/>
          <w:u w:val="single"/>
        </w:rPr>
        <w:t>Prizes Structure:</w:t>
      </w:r>
    </w:p>
    <w:p w14:paraId="1BF82648" w14:textId="77777777" w:rsidR="00B22D5A" w:rsidRPr="002369B4" w:rsidRDefault="00B22D5A" w:rsidP="00B22D5A">
      <w:pPr>
        <w:rPr>
          <w:rFonts w:ascii="Calibri" w:hAnsi="Calibri" w:cs="Calibri"/>
          <w:b/>
          <w:bCs/>
          <w:sz w:val="20"/>
          <w:szCs w:val="20"/>
          <w:u w:val="single"/>
        </w:rPr>
      </w:pPr>
    </w:p>
    <w:p w14:paraId="75BFF942" w14:textId="7E760F0E" w:rsidR="00B22D5A" w:rsidRPr="002369B4" w:rsidRDefault="00B22D5A" w:rsidP="00B22D5A">
      <w:pPr>
        <w:pStyle w:val="ListParagraph"/>
        <w:numPr>
          <w:ilvl w:val="0"/>
          <w:numId w:val="3"/>
        </w:numPr>
        <w:spacing w:after="200"/>
        <w:rPr>
          <w:rFonts w:ascii="Calibri" w:hAnsi="Calibri" w:cs="Calibri"/>
          <w:sz w:val="20"/>
          <w:szCs w:val="20"/>
        </w:rPr>
      </w:pPr>
      <w:r w:rsidRPr="002369B4">
        <w:rPr>
          <w:rFonts w:ascii="Calibri" w:hAnsi="Calibri" w:cs="Calibri"/>
          <w:sz w:val="20"/>
          <w:szCs w:val="20"/>
        </w:rPr>
        <w:t>One (1) envelope will contain</w:t>
      </w:r>
      <w:r w:rsidRPr="002369B4">
        <w:rPr>
          <w:rFonts w:ascii="Calibri" w:hAnsi="Calibri" w:cs="Calibri"/>
          <w:sz w:val="20"/>
          <w:szCs w:val="20"/>
          <w:u w:val="single"/>
        </w:rPr>
        <w:t>:</w:t>
      </w:r>
      <w:r w:rsidRPr="002369B4">
        <w:rPr>
          <w:rFonts w:ascii="Calibri" w:hAnsi="Calibri" w:cs="Calibri"/>
          <w:sz w:val="20"/>
          <w:szCs w:val="20"/>
        </w:rPr>
        <w:t xml:space="preserve"> </w:t>
      </w:r>
      <w:r w:rsidR="001A1A8B" w:rsidRPr="002369B4">
        <w:rPr>
          <w:rFonts w:ascii="Calibri" w:hAnsi="Calibri" w:cs="Calibri"/>
          <w:sz w:val="20"/>
          <w:szCs w:val="20"/>
        </w:rPr>
        <w:t xml:space="preserve">$1,500 </w:t>
      </w:r>
      <w:r w:rsidRPr="002369B4">
        <w:rPr>
          <w:rFonts w:ascii="Calibri" w:hAnsi="Calibri" w:cs="Calibri"/>
          <w:sz w:val="20"/>
          <w:szCs w:val="20"/>
        </w:rPr>
        <w:t>Free Slot Play</w:t>
      </w:r>
    </w:p>
    <w:p w14:paraId="60CA537C" w14:textId="13FFBEE2" w:rsidR="00B22D5A" w:rsidRPr="002369B4" w:rsidRDefault="00B22D5A" w:rsidP="00B22D5A">
      <w:pPr>
        <w:pStyle w:val="ListParagraph"/>
        <w:numPr>
          <w:ilvl w:val="0"/>
          <w:numId w:val="3"/>
        </w:numPr>
        <w:spacing w:after="200"/>
        <w:rPr>
          <w:rFonts w:ascii="Calibri" w:hAnsi="Calibri" w:cs="Calibri"/>
          <w:sz w:val="20"/>
          <w:szCs w:val="20"/>
        </w:rPr>
      </w:pPr>
      <w:r w:rsidRPr="002369B4">
        <w:rPr>
          <w:rFonts w:ascii="Calibri" w:hAnsi="Calibri" w:cs="Calibri"/>
          <w:sz w:val="20"/>
          <w:szCs w:val="20"/>
        </w:rPr>
        <w:t>One (1) envelope will contain: $</w:t>
      </w:r>
      <w:r w:rsidR="001A1A8B" w:rsidRPr="002369B4">
        <w:rPr>
          <w:rFonts w:ascii="Calibri" w:hAnsi="Calibri" w:cs="Calibri"/>
          <w:sz w:val="20"/>
          <w:szCs w:val="20"/>
        </w:rPr>
        <w:t>$1,200</w:t>
      </w:r>
      <w:r w:rsidRPr="002369B4">
        <w:rPr>
          <w:rFonts w:ascii="Calibri" w:hAnsi="Calibri" w:cs="Calibri"/>
          <w:sz w:val="20"/>
          <w:szCs w:val="20"/>
        </w:rPr>
        <w:t xml:space="preserve"> Free Slot Play</w:t>
      </w:r>
    </w:p>
    <w:p w14:paraId="4CF19549" w14:textId="2F399385" w:rsidR="00B22D5A" w:rsidRPr="002369B4" w:rsidRDefault="00B22D5A" w:rsidP="00B22D5A">
      <w:pPr>
        <w:pStyle w:val="ListParagraph"/>
        <w:numPr>
          <w:ilvl w:val="0"/>
          <w:numId w:val="3"/>
        </w:numPr>
        <w:spacing w:after="200"/>
        <w:rPr>
          <w:rFonts w:ascii="Calibri" w:hAnsi="Calibri" w:cs="Calibri"/>
          <w:sz w:val="20"/>
          <w:szCs w:val="20"/>
        </w:rPr>
      </w:pPr>
      <w:r w:rsidRPr="002369B4">
        <w:rPr>
          <w:rFonts w:ascii="Calibri" w:hAnsi="Calibri" w:cs="Calibri"/>
          <w:sz w:val="20"/>
          <w:szCs w:val="20"/>
        </w:rPr>
        <w:t>One (1) envelope will contain: $</w:t>
      </w:r>
      <w:r w:rsidR="001A1A8B" w:rsidRPr="002369B4">
        <w:rPr>
          <w:rFonts w:ascii="Calibri" w:hAnsi="Calibri" w:cs="Calibri"/>
          <w:sz w:val="20"/>
          <w:szCs w:val="20"/>
        </w:rPr>
        <w:t>1,000</w:t>
      </w:r>
      <w:r w:rsidRPr="002369B4">
        <w:rPr>
          <w:rFonts w:ascii="Calibri" w:hAnsi="Calibri" w:cs="Calibri"/>
          <w:sz w:val="20"/>
          <w:szCs w:val="20"/>
        </w:rPr>
        <w:t xml:space="preserve"> Free Slot Play</w:t>
      </w:r>
    </w:p>
    <w:p w14:paraId="6AF8F82B" w14:textId="5087D638" w:rsidR="00B22D5A" w:rsidRPr="002369B4" w:rsidRDefault="00B22D5A" w:rsidP="00B22D5A">
      <w:pPr>
        <w:pStyle w:val="ListParagraph"/>
        <w:numPr>
          <w:ilvl w:val="0"/>
          <w:numId w:val="3"/>
        </w:numPr>
        <w:spacing w:after="200"/>
        <w:rPr>
          <w:rFonts w:ascii="Calibri" w:hAnsi="Calibri" w:cs="Calibri"/>
          <w:sz w:val="20"/>
          <w:szCs w:val="20"/>
        </w:rPr>
      </w:pPr>
      <w:r w:rsidRPr="002369B4">
        <w:rPr>
          <w:rFonts w:ascii="Calibri" w:hAnsi="Calibri" w:cs="Calibri"/>
          <w:sz w:val="20"/>
          <w:szCs w:val="20"/>
        </w:rPr>
        <w:t>One (1) envelope will contain: $</w:t>
      </w:r>
      <w:r w:rsidR="001A1A8B" w:rsidRPr="002369B4">
        <w:rPr>
          <w:rFonts w:ascii="Calibri" w:hAnsi="Calibri" w:cs="Calibri"/>
          <w:sz w:val="20"/>
          <w:szCs w:val="20"/>
        </w:rPr>
        <w:t>800</w:t>
      </w:r>
      <w:r w:rsidRPr="002369B4">
        <w:rPr>
          <w:rFonts w:ascii="Calibri" w:hAnsi="Calibri" w:cs="Calibri"/>
          <w:sz w:val="20"/>
          <w:szCs w:val="20"/>
        </w:rPr>
        <w:t xml:space="preserve"> Free Slot Play</w:t>
      </w:r>
    </w:p>
    <w:p w14:paraId="6C5583FA" w14:textId="30A647F6" w:rsidR="00B22D5A" w:rsidRPr="002369B4" w:rsidRDefault="00B22D5A" w:rsidP="00B22D5A">
      <w:pPr>
        <w:pStyle w:val="ListParagraph"/>
        <w:numPr>
          <w:ilvl w:val="0"/>
          <w:numId w:val="3"/>
        </w:numPr>
        <w:spacing w:after="200"/>
        <w:rPr>
          <w:rFonts w:ascii="Calibri" w:hAnsi="Calibri" w:cs="Calibri"/>
          <w:sz w:val="20"/>
          <w:szCs w:val="20"/>
        </w:rPr>
      </w:pPr>
      <w:r w:rsidRPr="002369B4">
        <w:rPr>
          <w:rFonts w:ascii="Calibri" w:hAnsi="Calibri" w:cs="Calibri"/>
          <w:sz w:val="20"/>
          <w:szCs w:val="20"/>
        </w:rPr>
        <w:t>One (1) envelope will contain: $</w:t>
      </w:r>
      <w:r w:rsidR="001A1A8B" w:rsidRPr="002369B4">
        <w:rPr>
          <w:rFonts w:ascii="Calibri" w:hAnsi="Calibri" w:cs="Calibri"/>
          <w:sz w:val="20"/>
          <w:szCs w:val="20"/>
        </w:rPr>
        <w:t>500</w:t>
      </w:r>
      <w:r w:rsidRPr="002369B4">
        <w:rPr>
          <w:rFonts w:ascii="Calibri" w:hAnsi="Calibri" w:cs="Calibri"/>
          <w:sz w:val="20"/>
          <w:szCs w:val="20"/>
        </w:rPr>
        <w:t xml:space="preserve"> Free Slot Play </w:t>
      </w:r>
    </w:p>
    <w:p w14:paraId="3BB0EBC6" w14:textId="77777777" w:rsidR="00B22D5A" w:rsidRPr="002369B4" w:rsidRDefault="00B22D5A" w:rsidP="00B22D5A">
      <w:pPr>
        <w:rPr>
          <w:rFonts w:ascii="Calibri" w:hAnsi="Calibri" w:cs="Calibri"/>
          <w:b/>
          <w:bCs/>
          <w:sz w:val="20"/>
          <w:szCs w:val="20"/>
          <w:u w:val="single"/>
        </w:rPr>
      </w:pPr>
      <w:r w:rsidRPr="002369B4">
        <w:rPr>
          <w:rFonts w:ascii="Calibri" w:hAnsi="Calibri" w:cs="Calibri"/>
          <w:b/>
          <w:bCs/>
          <w:sz w:val="20"/>
          <w:szCs w:val="20"/>
          <w:u w:val="single"/>
        </w:rPr>
        <w:t>Disclaimers:</w:t>
      </w:r>
    </w:p>
    <w:p w14:paraId="0D51E2F9" w14:textId="77777777" w:rsidR="00B22D5A" w:rsidRPr="002369B4" w:rsidRDefault="00B22D5A" w:rsidP="00B22D5A">
      <w:pPr>
        <w:rPr>
          <w:rFonts w:ascii="Calibri" w:hAnsi="Calibri" w:cs="Calibri"/>
          <w:b/>
          <w:bCs/>
          <w:sz w:val="20"/>
          <w:szCs w:val="20"/>
          <w:u w:val="single"/>
        </w:rPr>
      </w:pPr>
    </w:p>
    <w:p w14:paraId="5E2AF690" w14:textId="016C320F" w:rsidR="00410B92" w:rsidRPr="00410B92" w:rsidRDefault="00410B92" w:rsidP="00410B92">
      <w:pPr>
        <w:pStyle w:val="ListParagraph"/>
        <w:numPr>
          <w:ilvl w:val="0"/>
          <w:numId w:val="1"/>
        </w:numPr>
        <w:spacing w:after="200"/>
        <w:rPr>
          <w:rFonts w:ascii="Calibri" w:hAnsi="Calibri" w:cs="Calibri"/>
          <w:sz w:val="20"/>
          <w:szCs w:val="20"/>
        </w:rPr>
      </w:pPr>
      <w:r>
        <w:rPr>
          <w:rFonts w:ascii="Calibri" w:hAnsi="Calibri" w:cs="Calibri"/>
          <w:sz w:val="20"/>
          <w:szCs w:val="20"/>
        </w:rPr>
        <w:t xml:space="preserve">All drawing entries will be discarded from the drum after the 9:15pm drawing held on December 20, 2025. </w:t>
      </w:r>
    </w:p>
    <w:p w14:paraId="3C33AA36" w14:textId="41225BDD" w:rsidR="00B22D5A" w:rsidRDefault="00B22D5A" w:rsidP="00410B92">
      <w:pPr>
        <w:pStyle w:val="ListParagraph"/>
        <w:numPr>
          <w:ilvl w:val="0"/>
          <w:numId w:val="1"/>
        </w:numPr>
        <w:spacing w:after="200"/>
        <w:rPr>
          <w:rFonts w:ascii="Calibri" w:hAnsi="Calibri" w:cs="Calibri"/>
          <w:sz w:val="20"/>
          <w:szCs w:val="20"/>
        </w:rPr>
      </w:pPr>
      <w:r w:rsidRPr="002369B4">
        <w:rPr>
          <w:rFonts w:ascii="Calibri" w:hAnsi="Calibri" w:cs="Calibri"/>
          <w:sz w:val="20"/>
          <w:szCs w:val="20"/>
        </w:rPr>
        <w:t xml:space="preserve">Free slot play prizes will be automatically uploaded to winner’s True Rewards club card account prior to </w:t>
      </w:r>
      <w:r w:rsidR="00E625D8" w:rsidRPr="002369B4">
        <w:rPr>
          <w:rFonts w:ascii="Calibri" w:hAnsi="Calibri" w:cs="Calibri"/>
          <w:sz w:val="20"/>
          <w:szCs w:val="20"/>
        </w:rPr>
        <w:t>1</w:t>
      </w:r>
      <w:r w:rsidR="00CC3765" w:rsidRPr="002369B4">
        <w:rPr>
          <w:rFonts w:ascii="Calibri" w:hAnsi="Calibri" w:cs="Calibri"/>
          <w:sz w:val="20"/>
          <w:szCs w:val="20"/>
        </w:rPr>
        <w:t>1</w:t>
      </w:r>
      <w:r w:rsidRPr="002369B4">
        <w:rPr>
          <w:rFonts w:ascii="Calibri" w:hAnsi="Calibri" w:cs="Calibri"/>
          <w:sz w:val="20"/>
          <w:szCs w:val="20"/>
        </w:rPr>
        <w:t>:</w:t>
      </w:r>
      <w:r w:rsidR="00CC3765" w:rsidRPr="002369B4">
        <w:rPr>
          <w:rFonts w:ascii="Calibri" w:hAnsi="Calibri" w:cs="Calibri"/>
          <w:sz w:val="20"/>
          <w:szCs w:val="20"/>
        </w:rPr>
        <w:t>59</w:t>
      </w:r>
      <w:r w:rsidRPr="002369B4">
        <w:rPr>
          <w:rFonts w:ascii="Calibri" w:hAnsi="Calibri" w:cs="Calibri"/>
          <w:sz w:val="20"/>
          <w:szCs w:val="20"/>
        </w:rPr>
        <w:t xml:space="preserve">pm PT. </w:t>
      </w:r>
    </w:p>
    <w:p w14:paraId="18951B34" w14:textId="35B4BB83" w:rsidR="00410B92" w:rsidRPr="00410B92" w:rsidRDefault="00410B92" w:rsidP="00410B92">
      <w:pPr>
        <w:pStyle w:val="ListParagraph"/>
        <w:numPr>
          <w:ilvl w:val="0"/>
          <w:numId w:val="1"/>
        </w:numPr>
        <w:spacing w:after="200"/>
        <w:rPr>
          <w:rFonts w:ascii="Calibri" w:hAnsi="Calibri" w:cs="Calibri"/>
          <w:sz w:val="20"/>
          <w:szCs w:val="20"/>
        </w:rPr>
      </w:pPr>
      <w:r w:rsidRPr="002369B4">
        <w:rPr>
          <w:rFonts w:ascii="Calibri" w:hAnsi="Calibri" w:cs="Calibri"/>
          <w:sz w:val="20"/>
          <w:szCs w:val="20"/>
        </w:rPr>
        <w:t>All prizes awarded in free slot play are valid 180 days from date issued.</w:t>
      </w:r>
    </w:p>
    <w:p w14:paraId="4DF3F145" w14:textId="77777777" w:rsidR="00B22D5A" w:rsidRPr="002369B4" w:rsidRDefault="00B22D5A" w:rsidP="00410B92">
      <w:pPr>
        <w:pStyle w:val="ListParagraph"/>
        <w:numPr>
          <w:ilvl w:val="0"/>
          <w:numId w:val="1"/>
        </w:numPr>
        <w:spacing w:after="200"/>
        <w:rPr>
          <w:rFonts w:ascii="Calibri" w:hAnsi="Calibri" w:cs="Calibri"/>
          <w:sz w:val="20"/>
          <w:szCs w:val="20"/>
        </w:rPr>
      </w:pPr>
      <w:r w:rsidRPr="002369B4">
        <w:rPr>
          <w:rFonts w:ascii="Calibri" w:hAnsi="Calibri" w:cs="Calibri"/>
          <w:sz w:val="20"/>
          <w:szCs w:val="20"/>
        </w:rPr>
        <w:t>Offer valid only at specified property and at time and dates indicated.</w:t>
      </w:r>
    </w:p>
    <w:p w14:paraId="227BB54A" w14:textId="7B7682F5" w:rsidR="00B22D5A" w:rsidRPr="002369B4" w:rsidRDefault="00B22D5A" w:rsidP="00410B92">
      <w:pPr>
        <w:pStyle w:val="ListParagraph"/>
        <w:numPr>
          <w:ilvl w:val="0"/>
          <w:numId w:val="1"/>
        </w:numPr>
        <w:spacing w:after="200"/>
        <w:rPr>
          <w:rFonts w:ascii="Calibri" w:hAnsi="Calibri" w:cs="Calibri"/>
          <w:sz w:val="20"/>
          <w:szCs w:val="20"/>
        </w:rPr>
      </w:pPr>
      <w:r w:rsidRPr="002369B4">
        <w:rPr>
          <w:rFonts w:ascii="Calibri" w:hAnsi="Calibri" w:cs="Calibri"/>
          <w:sz w:val="20"/>
          <w:szCs w:val="20"/>
        </w:rPr>
        <w:t xml:space="preserve">No substitutions </w:t>
      </w:r>
      <w:r w:rsidR="00DD5FEE" w:rsidRPr="002369B4">
        <w:rPr>
          <w:rFonts w:ascii="Calibri" w:hAnsi="Calibri" w:cs="Calibri"/>
          <w:sz w:val="20"/>
          <w:szCs w:val="20"/>
        </w:rPr>
        <w:t>for</w:t>
      </w:r>
      <w:r w:rsidRPr="002369B4">
        <w:rPr>
          <w:rFonts w:ascii="Calibri" w:hAnsi="Calibri" w:cs="Calibri"/>
          <w:sz w:val="20"/>
          <w:szCs w:val="20"/>
        </w:rPr>
        <w:t xml:space="preserve"> cash redemption in lieu of prize. Offers and prizes are non-negotiable, non-transferable and cannot be combined.</w:t>
      </w:r>
    </w:p>
    <w:p w14:paraId="7EE6ADD2" w14:textId="77777777" w:rsidR="00B22D5A" w:rsidRPr="002369B4" w:rsidRDefault="00B22D5A" w:rsidP="00410B92">
      <w:pPr>
        <w:pStyle w:val="ListParagraph"/>
        <w:numPr>
          <w:ilvl w:val="0"/>
          <w:numId w:val="1"/>
        </w:numPr>
        <w:spacing w:after="200"/>
        <w:rPr>
          <w:rFonts w:ascii="Calibri" w:hAnsi="Calibri" w:cs="Calibri"/>
          <w:sz w:val="20"/>
          <w:szCs w:val="20"/>
        </w:rPr>
      </w:pPr>
      <w:r w:rsidRPr="002369B4">
        <w:rPr>
          <w:rFonts w:ascii="Calibri" w:hAnsi="Calibri" w:cs="Calibri"/>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72A75E9A" w14:textId="77777777" w:rsidR="00B22D5A" w:rsidRPr="002369B4" w:rsidRDefault="00B22D5A" w:rsidP="00410B92">
      <w:pPr>
        <w:pStyle w:val="ListParagraph"/>
        <w:numPr>
          <w:ilvl w:val="0"/>
          <w:numId w:val="1"/>
        </w:numPr>
        <w:spacing w:after="200"/>
        <w:rPr>
          <w:rStyle w:val="normaltextrun"/>
          <w:rFonts w:ascii="Calibri" w:eastAsiaTheme="majorEastAsia" w:hAnsi="Calibri" w:cs="Calibri"/>
          <w:sz w:val="20"/>
          <w:szCs w:val="20"/>
        </w:rPr>
      </w:pPr>
      <w:r w:rsidRPr="002369B4">
        <w:rPr>
          <w:rFonts w:ascii="Calibri" w:hAnsi="Calibri" w:cs="Calibri"/>
          <w:sz w:val="20"/>
          <w:szCs w:val="20"/>
        </w:rPr>
        <w:t>By participating in this promotion, each winner grants The STRAT Hotel, Casino &amp; Tower, permission to take photographs of them and use their name and/or likeness for advertising and publicity right, an affidavit of eligibility, and liability release.</w:t>
      </w:r>
    </w:p>
    <w:p w14:paraId="19E529F7" w14:textId="77777777" w:rsidR="00B22D5A" w:rsidRPr="002369B4" w:rsidRDefault="00B22D5A" w:rsidP="00410B92">
      <w:pPr>
        <w:pStyle w:val="ListParagraph"/>
        <w:numPr>
          <w:ilvl w:val="0"/>
          <w:numId w:val="1"/>
        </w:numPr>
        <w:autoSpaceDE w:val="0"/>
        <w:autoSpaceDN w:val="0"/>
        <w:adjustRightInd w:val="0"/>
        <w:spacing w:before="100" w:beforeAutospacing="1" w:after="360"/>
        <w:rPr>
          <w:rFonts w:ascii="Calibri" w:eastAsiaTheme="majorEastAsia" w:hAnsi="Calibri" w:cs="Calibri"/>
          <w:sz w:val="20"/>
          <w:szCs w:val="20"/>
        </w:rPr>
      </w:pPr>
      <w:r w:rsidRPr="002369B4">
        <w:rPr>
          <w:rFonts w:ascii="Calibri" w:hAnsi="Calibri" w:cs="Calibri"/>
          <w:sz w:val="20"/>
          <w:szCs w:val="20"/>
        </w:rPr>
        <w:t xml:space="preserve">Management of The STRAT Hotel, Casino &amp; Tower, reserves the right to make all final decisions regarding interpretation of rules and eligibility determinations for any promotion, subject to applicable laws and regulations. These are the official promotion rules. Any rule relating to this promotion may be changed, modified, or cancelled by management at any time without notice, subject to applicable laws and regulations. Management reserves all rights to resolve any dispute or situation not covered by the official promotion rules and management decisions shall be final and binding. </w:t>
      </w:r>
    </w:p>
    <w:p w14:paraId="1AB358A8" w14:textId="2201AE03" w:rsidR="0044498C" w:rsidRPr="0044498C" w:rsidRDefault="0044498C" w:rsidP="00410B92">
      <w:pPr>
        <w:pStyle w:val="ListParagraph"/>
        <w:numPr>
          <w:ilvl w:val="0"/>
          <w:numId w:val="1"/>
        </w:numPr>
        <w:autoSpaceDE w:val="0"/>
        <w:autoSpaceDN w:val="0"/>
        <w:adjustRightInd w:val="0"/>
        <w:spacing w:before="100" w:beforeAutospacing="1" w:after="360" w:line="276" w:lineRule="auto"/>
        <w:rPr>
          <w:rFonts w:ascii="Abadi" w:hAnsi="Abadi" w:cs="Arial"/>
          <w:sz w:val="20"/>
          <w:szCs w:val="20"/>
        </w:rPr>
      </w:pPr>
      <w:r w:rsidRPr="00F62FA3">
        <w:rPr>
          <w:rFonts w:ascii="Abadi" w:hAnsi="Abadi" w:cs="Arial"/>
          <w:sz w:val="20"/>
          <w:szCs w:val="20"/>
        </w:rPr>
        <w:t xml:space="preserve">If the </w:t>
      </w:r>
      <w:r>
        <w:rPr>
          <w:rFonts w:ascii="Abadi" w:hAnsi="Abadi" w:cs="Arial"/>
          <w:sz w:val="20"/>
          <w:szCs w:val="20"/>
        </w:rPr>
        <w:t>True Rewards kiosk</w:t>
      </w:r>
      <w:r w:rsidRPr="00F62FA3">
        <w:rPr>
          <w:rFonts w:ascii="Abadi" w:hAnsi="Abadi" w:cs="Arial"/>
          <w:sz w:val="20"/>
          <w:szCs w:val="20"/>
        </w:rPr>
        <w:t xml:space="preserve"> system fails in </w:t>
      </w:r>
      <w:proofErr w:type="gramStart"/>
      <w:r w:rsidRPr="00F62FA3">
        <w:rPr>
          <w:rFonts w:ascii="Abadi" w:hAnsi="Abadi" w:cs="Arial"/>
          <w:sz w:val="20"/>
          <w:szCs w:val="20"/>
        </w:rPr>
        <w:t>anyway</w:t>
      </w:r>
      <w:proofErr w:type="gramEnd"/>
      <w:r w:rsidRPr="00F62FA3">
        <w:rPr>
          <w:rFonts w:ascii="Abadi" w:hAnsi="Abadi" w:cs="Arial"/>
          <w:sz w:val="20"/>
          <w:szCs w:val="20"/>
        </w:rPr>
        <w:t xml:space="preserve">, The STRAT Hotel, Casino &amp; Tower will make every attempt to resolve the issue prior to the </w:t>
      </w:r>
      <w:r>
        <w:rPr>
          <w:rFonts w:ascii="Abadi" w:hAnsi="Abadi" w:cs="Arial"/>
          <w:sz w:val="20"/>
          <w:szCs w:val="20"/>
        </w:rPr>
        <w:t>9</w:t>
      </w:r>
      <w:r w:rsidRPr="00F62FA3">
        <w:rPr>
          <w:rFonts w:ascii="Abadi" w:hAnsi="Abadi" w:cs="Arial"/>
          <w:sz w:val="20"/>
          <w:szCs w:val="20"/>
        </w:rPr>
        <w:t>:</w:t>
      </w:r>
      <w:r>
        <w:rPr>
          <w:rFonts w:ascii="Abadi" w:hAnsi="Abadi" w:cs="Arial"/>
          <w:sz w:val="20"/>
          <w:szCs w:val="20"/>
        </w:rPr>
        <w:t>15</w:t>
      </w:r>
      <w:r w:rsidRPr="00F62FA3">
        <w:rPr>
          <w:rFonts w:ascii="Abadi" w:hAnsi="Abadi" w:cs="Arial"/>
          <w:sz w:val="20"/>
          <w:szCs w:val="20"/>
        </w:rPr>
        <w:t xml:space="preserve">p.m. PT drawing. If a technical issue occurs which cannot be resolved during the </w:t>
      </w:r>
      <w:r>
        <w:rPr>
          <w:rFonts w:ascii="Abadi" w:hAnsi="Abadi" w:cs="Arial"/>
          <w:sz w:val="20"/>
          <w:szCs w:val="20"/>
        </w:rPr>
        <w:t>9</w:t>
      </w:r>
      <w:r w:rsidRPr="00F62FA3">
        <w:rPr>
          <w:rFonts w:ascii="Abadi" w:hAnsi="Abadi" w:cs="Arial"/>
          <w:sz w:val="20"/>
          <w:szCs w:val="20"/>
        </w:rPr>
        <w:t>:</w:t>
      </w:r>
      <w:r>
        <w:rPr>
          <w:rFonts w:ascii="Abadi" w:hAnsi="Abadi" w:cs="Arial"/>
          <w:sz w:val="20"/>
          <w:szCs w:val="20"/>
        </w:rPr>
        <w:t>15</w:t>
      </w:r>
      <w:r w:rsidRPr="00F62FA3">
        <w:rPr>
          <w:rFonts w:ascii="Abadi" w:hAnsi="Abadi" w:cs="Arial"/>
          <w:sz w:val="20"/>
          <w:szCs w:val="20"/>
        </w:rPr>
        <w:t xml:space="preserve">p.m. PT drawing, The STRAT Hotel, Casino and Tower will not be held accountable for any unclaimed entries or prizes awarded during this “Promotion”.     </w:t>
      </w:r>
    </w:p>
    <w:p w14:paraId="7BB0CA32" w14:textId="585D9F41" w:rsidR="00B22D5A" w:rsidRPr="002369B4" w:rsidRDefault="00B22D5A" w:rsidP="00410B92">
      <w:pPr>
        <w:pStyle w:val="ListParagraph"/>
        <w:numPr>
          <w:ilvl w:val="0"/>
          <w:numId w:val="1"/>
        </w:numPr>
        <w:spacing w:after="200"/>
        <w:rPr>
          <w:rFonts w:ascii="Calibri" w:hAnsi="Calibri" w:cs="Calibri"/>
          <w:sz w:val="20"/>
          <w:szCs w:val="20"/>
        </w:rPr>
      </w:pPr>
      <w:r w:rsidRPr="002369B4">
        <w:rPr>
          <w:rFonts w:ascii="Calibri" w:hAnsi="Calibri" w:cs="Calibri"/>
          <w:sz w:val="20"/>
          <w:szCs w:val="20"/>
        </w:rPr>
        <w:t xml:space="preserve">STRAT encourages responsible gaming. For help and information on problem gaming, please call 24-hour Problem Gamblers Help line on 1-800-522-4700 or text 800GAM. </w:t>
      </w:r>
    </w:p>
    <w:p w14:paraId="7A5D8A67" w14:textId="77777777" w:rsidR="00AB473F" w:rsidRPr="002369B4" w:rsidRDefault="00AB473F">
      <w:pPr>
        <w:rPr>
          <w:rFonts w:ascii="Calibri" w:hAnsi="Calibri" w:cs="Calibri"/>
          <w:sz w:val="20"/>
          <w:szCs w:val="20"/>
        </w:rPr>
      </w:pPr>
    </w:p>
    <w:sectPr w:rsidR="00AB473F" w:rsidRPr="002369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D849" w14:textId="77777777" w:rsidR="00FC0B55" w:rsidRDefault="00FC0B55" w:rsidP="00B22D5A">
      <w:r>
        <w:separator/>
      </w:r>
    </w:p>
  </w:endnote>
  <w:endnote w:type="continuationSeparator" w:id="0">
    <w:p w14:paraId="73249B5B" w14:textId="77777777" w:rsidR="00FC0B55" w:rsidRDefault="00FC0B55" w:rsidP="00B2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8940" w14:textId="6791B196" w:rsidR="00DD5FEE" w:rsidRDefault="00DD5FEE" w:rsidP="00DD5FEE">
    <w:pPr>
      <w:pStyle w:val="Header"/>
      <w:jc w:val="center"/>
      <w:rPr>
        <w:rFonts w:ascii="Abadi" w:hAnsi="Abadi"/>
        <w:sz w:val="18"/>
        <w:szCs w:val="18"/>
      </w:rPr>
    </w:pPr>
    <w:r w:rsidRPr="00DD5FEE">
      <w:rPr>
        <w:rFonts w:ascii="Abadi" w:hAnsi="Abadi"/>
        <w:sz w:val="18"/>
        <w:szCs w:val="18"/>
      </w:rPr>
      <w:t xml:space="preserve">December’s $5,000 </w:t>
    </w:r>
    <w:r w:rsidR="00CE43B6">
      <w:rPr>
        <w:rFonts w:ascii="Abadi" w:hAnsi="Abadi"/>
        <w:sz w:val="18"/>
        <w:szCs w:val="18"/>
      </w:rPr>
      <w:t>Holiday Mixer</w:t>
    </w:r>
    <w:r w:rsidRPr="00DD5FEE">
      <w:rPr>
        <w:rFonts w:ascii="Abadi" w:hAnsi="Abadi"/>
        <w:sz w:val="18"/>
        <w:szCs w:val="18"/>
      </w:rPr>
      <w:t xml:space="preserve"> Drawing</w:t>
    </w:r>
  </w:p>
  <w:p w14:paraId="00294979" w14:textId="69A46744" w:rsidR="00DD5FEE" w:rsidRPr="00DD5FEE" w:rsidRDefault="00DD5FEE" w:rsidP="00DD5FEE">
    <w:pPr>
      <w:pStyle w:val="Header"/>
      <w:jc w:val="center"/>
      <w:rPr>
        <w:rFonts w:ascii="Abadi" w:hAnsi="Abadi"/>
        <w:sz w:val="18"/>
        <w:szCs w:val="18"/>
      </w:rPr>
    </w:pPr>
    <w:r w:rsidRPr="00DD5FEE">
      <w:rPr>
        <w:rFonts w:ascii="Abadi" w:hAnsi="Abadi"/>
        <w:sz w:val="18"/>
        <w:szCs w:val="18"/>
      </w:rPr>
      <w:t>Official Rules-2025</w:t>
    </w:r>
  </w:p>
  <w:p w14:paraId="7DD5A765" w14:textId="77777777" w:rsidR="00B22D5A" w:rsidRPr="00DD5FEE" w:rsidRDefault="00B22D5A" w:rsidP="00DD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FEE" w14:textId="77777777" w:rsidR="00FC0B55" w:rsidRDefault="00FC0B55" w:rsidP="00B22D5A">
      <w:r>
        <w:separator/>
      </w:r>
    </w:p>
  </w:footnote>
  <w:footnote w:type="continuationSeparator" w:id="0">
    <w:p w14:paraId="62140E20" w14:textId="77777777" w:rsidR="00FC0B55" w:rsidRDefault="00FC0B55" w:rsidP="00B2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C4C7" w14:textId="14E82F86" w:rsidR="00B22D5A" w:rsidRPr="00B22D5A" w:rsidRDefault="00DD5FEE" w:rsidP="00B22D5A">
    <w:pPr>
      <w:pStyle w:val="Header"/>
      <w:jc w:val="center"/>
      <w:rPr>
        <w:rFonts w:ascii="Abadi" w:hAnsi="Abadi"/>
      </w:rPr>
    </w:pPr>
    <w:r>
      <w:rPr>
        <w:rFonts w:ascii="Abadi" w:hAnsi="Abadi"/>
      </w:rPr>
      <w:t>December’s $5,000</w:t>
    </w:r>
    <w:r w:rsidR="00B22D5A" w:rsidRPr="00B22D5A">
      <w:rPr>
        <w:rFonts w:ascii="Abadi" w:hAnsi="Abadi"/>
      </w:rPr>
      <w:t xml:space="preserve"> </w:t>
    </w:r>
    <w:r w:rsidR="00750733">
      <w:rPr>
        <w:rFonts w:ascii="Abadi" w:hAnsi="Abadi"/>
      </w:rPr>
      <w:t>Holiday Mixer</w:t>
    </w:r>
    <w:r>
      <w:rPr>
        <w:rFonts w:ascii="Abadi" w:hAnsi="Abadi"/>
      </w:rPr>
      <w:t xml:space="preserve"> Drawing</w:t>
    </w:r>
  </w:p>
  <w:p w14:paraId="4FD35114" w14:textId="3C1F5DA6" w:rsidR="00B22D5A" w:rsidRPr="00B22D5A" w:rsidRDefault="00B22D5A" w:rsidP="00B22D5A">
    <w:pPr>
      <w:pStyle w:val="Header"/>
      <w:jc w:val="center"/>
      <w:rPr>
        <w:rFonts w:ascii="Abadi" w:hAnsi="Abadi"/>
        <w:sz w:val="18"/>
        <w:szCs w:val="18"/>
      </w:rPr>
    </w:pPr>
    <w:r w:rsidRPr="00B22D5A">
      <w:rPr>
        <w:rFonts w:ascii="Abadi" w:hAnsi="Abadi"/>
        <w:sz w:val="18"/>
        <w:szCs w:val="18"/>
      </w:rPr>
      <w:t>Official Rules-2025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8A3"/>
    <w:multiLevelType w:val="hybridMultilevel"/>
    <w:tmpl w:val="1E3659D6"/>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DA86A71"/>
    <w:multiLevelType w:val="hybridMultilevel"/>
    <w:tmpl w:val="EFF66886"/>
    <w:lvl w:ilvl="0" w:tplc="F7B231A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B9D3D4D"/>
    <w:multiLevelType w:val="hybridMultilevel"/>
    <w:tmpl w:val="018EEF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5564395">
    <w:abstractNumId w:val="1"/>
  </w:num>
  <w:num w:numId="2" w16cid:durableId="910312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142726">
    <w:abstractNumId w:val="2"/>
  </w:num>
  <w:num w:numId="4" w16cid:durableId="1668050973">
    <w:abstractNumId w:val="4"/>
  </w:num>
  <w:num w:numId="5" w16cid:durableId="1245608370">
    <w:abstractNumId w:val="1"/>
  </w:num>
  <w:num w:numId="6" w16cid:durableId="53546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5A"/>
    <w:rsid w:val="0001541F"/>
    <w:rsid w:val="00033613"/>
    <w:rsid w:val="00071E21"/>
    <w:rsid w:val="000C3B4C"/>
    <w:rsid w:val="000E3A66"/>
    <w:rsid w:val="001500DB"/>
    <w:rsid w:val="001A1A8B"/>
    <w:rsid w:val="001B2DEB"/>
    <w:rsid w:val="001C2B97"/>
    <w:rsid w:val="001C50F8"/>
    <w:rsid w:val="002369B4"/>
    <w:rsid w:val="002708A3"/>
    <w:rsid w:val="002A38D6"/>
    <w:rsid w:val="002D16B5"/>
    <w:rsid w:val="00327414"/>
    <w:rsid w:val="00335EF2"/>
    <w:rsid w:val="003778D3"/>
    <w:rsid w:val="003A3026"/>
    <w:rsid w:val="003D526B"/>
    <w:rsid w:val="00410B92"/>
    <w:rsid w:val="0044498C"/>
    <w:rsid w:val="004517C5"/>
    <w:rsid w:val="00481093"/>
    <w:rsid w:val="00494996"/>
    <w:rsid w:val="004A2734"/>
    <w:rsid w:val="004D1F55"/>
    <w:rsid w:val="004D52C3"/>
    <w:rsid w:val="00586197"/>
    <w:rsid w:val="005D0130"/>
    <w:rsid w:val="005E400A"/>
    <w:rsid w:val="00604A49"/>
    <w:rsid w:val="00617E75"/>
    <w:rsid w:val="0066490A"/>
    <w:rsid w:val="006F72A8"/>
    <w:rsid w:val="00750733"/>
    <w:rsid w:val="00887129"/>
    <w:rsid w:val="008A1BB4"/>
    <w:rsid w:val="008B58EA"/>
    <w:rsid w:val="009019D3"/>
    <w:rsid w:val="00983933"/>
    <w:rsid w:val="009C0A04"/>
    <w:rsid w:val="00A16D3A"/>
    <w:rsid w:val="00A31E69"/>
    <w:rsid w:val="00A41E70"/>
    <w:rsid w:val="00A42E15"/>
    <w:rsid w:val="00A60F68"/>
    <w:rsid w:val="00A67D47"/>
    <w:rsid w:val="00A8405D"/>
    <w:rsid w:val="00A91EA7"/>
    <w:rsid w:val="00A9561F"/>
    <w:rsid w:val="00AB473F"/>
    <w:rsid w:val="00B22D5A"/>
    <w:rsid w:val="00B42419"/>
    <w:rsid w:val="00BA23B3"/>
    <w:rsid w:val="00BC1A94"/>
    <w:rsid w:val="00C77EB6"/>
    <w:rsid w:val="00CA3FDE"/>
    <w:rsid w:val="00CC3765"/>
    <w:rsid w:val="00CE43B6"/>
    <w:rsid w:val="00DD5FEE"/>
    <w:rsid w:val="00DE04CA"/>
    <w:rsid w:val="00E46192"/>
    <w:rsid w:val="00E625D8"/>
    <w:rsid w:val="00E71D06"/>
    <w:rsid w:val="00E848F9"/>
    <w:rsid w:val="00EE04BA"/>
    <w:rsid w:val="00F420B8"/>
    <w:rsid w:val="00F63AEE"/>
    <w:rsid w:val="00F81334"/>
    <w:rsid w:val="00FC0B55"/>
    <w:rsid w:val="00FF5D50"/>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CC5B"/>
  <w15:chartTrackingRefBased/>
  <w15:docId w15:val="{AB8FFA2D-6034-46DA-BAC3-A35D20B4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2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D5A"/>
    <w:rPr>
      <w:rFonts w:eastAsiaTheme="majorEastAsia" w:cstheme="majorBidi"/>
      <w:color w:val="272727" w:themeColor="text1" w:themeTint="D8"/>
    </w:rPr>
  </w:style>
  <w:style w:type="paragraph" w:styleId="Title">
    <w:name w:val="Title"/>
    <w:basedOn w:val="Normal"/>
    <w:next w:val="Normal"/>
    <w:link w:val="TitleChar"/>
    <w:uiPriority w:val="10"/>
    <w:qFormat/>
    <w:rsid w:val="00B22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D5A"/>
    <w:pPr>
      <w:spacing w:before="160"/>
      <w:jc w:val="center"/>
    </w:pPr>
    <w:rPr>
      <w:i/>
      <w:iCs/>
      <w:color w:val="404040" w:themeColor="text1" w:themeTint="BF"/>
    </w:rPr>
  </w:style>
  <w:style w:type="character" w:customStyle="1" w:styleId="QuoteChar">
    <w:name w:val="Quote Char"/>
    <w:basedOn w:val="DefaultParagraphFont"/>
    <w:link w:val="Quote"/>
    <w:uiPriority w:val="29"/>
    <w:rsid w:val="00B22D5A"/>
    <w:rPr>
      <w:i/>
      <w:iCs/>
      <w:color w:val="404040" w:themeColor="text1" w:themeTint="BF"/>
    </w:rPr>
  </w:style>
  <w:style w:type="paragraph" w:styleId="ListParagraph">
    <w:name w:val="List Paragraph"/>
    <w:basedOn w:val="Normal"/>
    <w:uiPriority w:val="34"/>
    <w:qFormat/>
    <w:rsid w:val="00B22D5A"/>
    <w:pPr>
      <w:ind w:left="720"/>
      <w:contextualSpacing/>
    </w:pPr>
  </w:style>
  <w:style w:type="character" w:styleId="IntenseEmphasis">
    <w:name w:val="Intense Emphasis"/>
    <w:basedOn w:val="DefaultParagraphFont"/>
    <w:uiPriority w:val="21"/>
    <w:qFormat/>
    <w:rsid w:val="00B22D5A"/>
    <w:rPr>
      <w:i/>
      <w:iCs/>
      <w:color w:val="0F4761" w:themeColor="accent1" w:themeShade="BF"/>
    </w:rPr>
  </w:style>
  <w:style w:type="paragraph" w:styleId="IntenseQuote">
    <w:name w:val="Intense Quote"/>
    <w:basedOn w:val="Normal"/>
    <w:next w:val="Normal"/>
    <w:link w:val="IntenseQuoteChar"/>
    <w:uiPriority w:val="30"/>
    <w:qFormat/>
    <w:rsid w:val="00B22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D5A"/>
    <w:rPr>
      <w:i/>
      <w:iCs/>
      <w:color w:val="0F4761" w:themeColor="accent1" w:themeShade="BF"/>
    </w:rPr>
  </w:style>
  <w:style w:type="character" w:styleId="IntenseReference">
    <w:name w:val="Intense Reference"/>
    <w:basedOn w:val="DefaultParagraphFont"/>
    <w:uiPriority w:val="32"/>
    <w:qFormat/>
    <w:rsid w:val="00B22D5A"/>
    <w:rPr>
      <w:b/>
      <w:bCs/>
      <w:smallCaps/>
      <w:color w:val="0F4761" w:themeColor="accent1" w:themeShade="BF"/>
      <w:spacing w:val="5"/>
    </w:rPr>
  </w:style>
  <w:style w:type="paragraph" w:customStyle="1" w:styleId="paragraph">
    <w:name w:val="paragraph"/>
    <w:basedOn w:val="Normal"/>
    <w:rsid w:val="00B22D5A"/>
    <w:pPr>
      <w:spacing w:before="100" w:beforeAutospacing="1" w:after="100" w:afterAutospacing="1"/>
    </w:pPr>
  </w:style>
  <w:style w:type="character" w:customStyle="1" w:styleId="normaltextrun">
    <w:name w:val="normaltextrun"/>
    <w:basedOn w:val="DefaultParagraphFont"/>
    <w:rsid w:val="00B22D5A"/>
  </w:style>
  <w:style w:type="character" w:customStyle="1" w:styleId="eop">
    <w:name w:val="eop"/>
    <w:basedOn w:val="DefaultParagraphFont"/>
    <w:rsid w:val="00B22D5A"/>
  </w:style>
  <w:style w:type="paragraph" w:styleId="Header">
    <w:name w:val="header"/>
    <w:basedOn w:val="Normal"/>
    <w:link w:val="HeaderChar"/>
    <w:uiPriority w:val="99"/>
    <w:unhideWhenUsed/>
    <w:rsid w:val="00B22D5A"/>
    <w:pPr>
      <w:tabs>
        <w:tab w:val="center" w:pos="4680"/>
        <w:tab w:val="right" w:pos="9360"/>
      </w:tabs>
    </w:pPr>
  </w:style>
  <w:style w:type="character" w:customStyle="1" w:styleId="HeaderChar">
    <w:name w:val="Header Char"/>
    <w:basedOn w:val="DefaultParagraphFont"/>
    <w:link w:val="Header"/>
    <w:uiPriority w:val="99"/>
    <w:rsid w:val="00B22D5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22D5A"/>
    <w:pPr>
      <w:tabs>
        <w:tab w:val="center" w:pos="4680"/>
        <w:tab w:val="right" w:pos="9360"/>
      </w:tabs>
    </w:pPr>
  </w:style>
  <w:style w:type="character" w:customStyle="1" w:styleId="FooterChar">
    <w:name w:val="Footer Char"/>
    <w:basedOn w:val="DefaultParagraphFont"/>
    <w:link w:val="Footer"/>
    <w:uiPriority w:val="99"/>
    <w:rsid w:val="00B22D5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1032</Words>
  <Characters>5311</Characters>
  <Application>Microsoft Office Word</Application>
  <DocSecurity>0</DocSecurity>
  <Lines>95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4</cp:revision>
  <cp:lastPrinted>2025-11-04T22:52:00Z</cp:lastPrinted>
  <dcterms:created xsi:type="dcterms:W3CDTF">2025-11-25T17:56:00Z</dcterms:created>
  <dcterms:modified xsi:type="dcterms:W3CDTF">2025-12-04T00:49:00Z</dcterms:modified>
</cp:coreProperties>
</file>