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C5D8" w14:textId="2EF72035" w:rsidR="00F12D28" w:rsidRPr="006E3E87" w:rsidRDefault="0019160D" w:rsidP="006E3E87">
      <w:pPr>
        <w:spacing w:after="0"/>
        <w:jc w:val="center"/>
        <w:rPr>
          <w:rFonts w:cstheme="minorHAnsi"/>
          <w:b/>
          <w:sz w:val="28"/>
          <w:szCs w:val="28"/>
        </w:rPr>
      </w:pPr>
      <w:r>
        <w:rPr>
          <w:rFonts w:ascii="Calibri" w:hAnsi="Calibri"/>
          <w:b/>
          <w:sz w:val="40"/>
          <w:szCs w:val="40"/>
          <w:u w:val="single"/>
        </w:rPr>
        <w:t xml:space="preserve">The STRAT </w:t>
      </w:r>
      <w:r w:rsidR="005661E6">
        <w:rPr>
          <w:rFonts w:ascii="Calibri" w:hAnsi="Calibri"/>
          <w:b/>
          <w:sz w:val="40"/>
          <w:szCs w:val="40"/>
          <w:u w:val="single"/>
        </w:rPr>
        <w:t>8X/</w:t>
      </w:r>
      <w:r w:rsidR="009E674B">
        <w:rPr>
          <w:rFonts w:ascii="Calibri" w:hAnsi="Calibri"/>
          <w:b/>
          <w:sz w:val="40"/>
          <w:szCs w:val="40"/>
          <w:u w:val="single"/>
        </w:rPr>
        <w:t>4</w:t>
      </w:r>
      <w:r w:rsidR="005661E6">
        <w:rPr>
          <w:rFonts w:ascii="Calibri" w:hAnsi="Calibri"/>
          <w:b/>
          <w:sz w:val="40"/>
          <w:szCs w:val="40"/>
          <w:u w:val="single"/>
        </w:rPr>
        <w:t>X</w:t>
      </w:r>
      <w:r>
        <w:rPr>
          <w:rFonts w:ascii="Calibri" w:hAnsi="Calibri"/>
          <w:b/>
          <w:sz w:val="40"/>
          <w:szCs w:val="40"/>
          <w:u w:val="single"/>
        </w:rPr>
        <w:t xml:space="preserve"> Point Multiplier Rules</w:t>
      </w:r>
      <w:r w:rsidR="00354B1A" w:rsidRPr="006E3E87">
        <w:rPr>
          <w:rFonts w:cstheme="minorHAnsi"/>
          <w:b/>
          <w:sz w:val="21"/>
          <w:szCs w:val="21"/>
        </w:rPr>
        <w:t xml:space="preserve"> </w:t>
      </w:r>
    </w:p>
    <w:p w14:paraId="05FCA4CE" w14:textId="77777777" w:rsidR="00354B1A" w:rsidRPr="00935E1E" w:rsidRDefault="00354B1A" w:rsidP="00F12D28">
      <w:pPr>
        <w:spacing w:after="0"/>
        <w:ind w:firstLine="720"/>
        <w:rPr>
          <w:rFonts w:ascii="Times New Roman" w:hAnsi="Times New Roman" w:cs="Times New Roman"/>
          <w:b/>
          <w:sz w:val="20"/>
          <w:szCs w:val="20"/>
        </w:rPr>
      </w:pPr>
    </w:p>
    <w:p w14:paraId="054CD08D" w14:textId="44925BA5" w:rsidR="00F12D28" w:rsidRPr="005661E6" w:rsidRDefault="00236B1D" w:rsidP="0038510C">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002473F2" w:rsidRPr="005661E6">
        <w:rPr>
          <w:rFonts w:ascii="Calibri" w:hAnsi="Calibri" w:cs="Calibri"/>
          <w:sz w:val="20"/>
          <w:szCs w:val="20"/>
        </w:rPr>
        <w:tab/>
      </w:r>
      <w:r w:rsidR="009E36DE">
        <w:rPr>
          <w:rFonts w:ascii="Calibri" w:hAnsi="Calibri" w:cs="Calibri"/>
          <w:bCs/>
          <w:sz w:val="20"/>
          <w:szCs w:val="20"/>
        </w:rPr>
        <w:t>February 5-May 28</w:t>
      </w:r>
      <w:r w:rsidR="009E674B">
        <w:rPr>
          <w:rFonts w:ascii="Calibri" w:hAnsi="Calibri" w:cs="Calibri"/>
          <w:bCs/>
          <w:sz w:val="20"/>
          <w:szCs w:val="20"/>
        </w:rPr>
        <w:t>, 2025</w:t>
      </w:r>
      <w:r w:rsidR="002E5292" w:rsidRPr="005661E6">
        <w:rPr>
          <w:rFonts w:ascii="Calibri" w:hAnsi="Calibri" w:cs="Calibri"/>
          <w:bCs/>
          <w:sz w:val="20"/>
          <w:szCs w:val="20"/>
        </w:rPr>
        <w:t xml:space="preserve"> </w:t>
      </w:r>
      <w:r w:rsidR="005661E6" w:rsidRPr="005661E6">
        <w:rPr>
          <w:rFonts w:ascii="Calibri" w:hAnsi="Calibri" w:cs="Calibri"/>
          <w:bCs/>
          <w:sz w:val="20"/>
          <w:szCs w:val="20"/>
        </w:rPr>
        <w:t xml:space="preserve"> </w:t>
      </w:r>
    </w:p>
    <w:p w14:paraId="1D6B290A" w14:textId="77777777" w:rsidR="00AE68FD" w:rsidRPr="005661E6" w:rsidRDefault="00AE68FD" w:rsidP="00F12D28">
      <w:pPr>
        <w:spacing w:after="0"/>
        <w:ind w:firstLine="720"/>
        <w:rPr>
          <w:rFonts w:ascii="Calibri" w:hAnsi="Calibri" w:cs="Calibri"/>
          <w:sz w:val="20"/>
          <w:szCs w:val="20"/>
        </w:rPr>
      </w:pPr>
    </w:p>
    <w:p w14:paraId="6EE96CCA" w14:textId="616186C6" w:rsidR="00F12D28" w:rsidRPr="005661E6" w:rsidRDefault="00F12D28" w:rsidP="00935E1E">
      <w:pPr>
        <w:spacing w:after="0"/>
        <w:rPr>
          <w:rFonts w:ascii="Calibri" w:hAnsi="Calibri" w:cs="Calibri"/>
          <w:bCs/>
          <w:sz w:val="20"/>
          <w:szCs w:val="20"/>
        </w:rPr>
      </w:pPr>
      <w:r w:rsidRPr="005661E6">
        <w:rPr>
          <w:rFonts w:ascii="Calibri" w:hAnsi="Calibri" w:cs="Calibri"/>
          <w:b/>
          <w:bCs/>
          <w:sz w:val="20"/>
          <w:szCs w:val="20"/>
        </w:rPr>
        <w:t xml:space="preserve">Daily Earning Periods: </w:t>
      </w:r>
      <w:r w:rsidR="00935E1E" w:rsidRPr="005661E6">
        <w:rPr>
          <w:rFonts w:ascii="Calibri" w:hAnsi="Calibri" w:cs="Calibri"/>
          <w:b/>
          <w:bCs/>
          <w:sz w:val="20"/>
          <w:szCs w:val="20"/>
        </w:rPr>
        <w:t xml:space="preserve">  </w:t>
      </w:r>
      <w:r w:rsidR="002473F2" w:rsidRPr="005661E6">
        <w:rPr>
          <w:rFonts w:ascii="Calibri" w:hAnsi="Calibri" w:cs="Calibri"/>
          <w:b/>
          <w:bCs/>
          <w:sz w:val="20"/>
          <w:szCs w:val="20"/>
        </w:rPr>
        <w:tab/>
      </w:r>
      <w:r w:rsidRPr="005661E6">
        <w:rPr>
          <w:rFonts w:ascii="Calibri" w:hAnsi="Calibri" w:cs="Calibri"/>
          <w:bCs/>
          <w:sz w:val="20"/>
          <w:szCs w:val="20"/>
        </w:rPr>
        <w:t>12:01am to 11:59pm</w:t>
      </w:r>
      <w:r w:rsidR="005661E6" w:rsidRPr="005661E6">
        <w:rPr>
          <w:rFonts w:ascii="Calibri" w:hAnsi="Calibri" w:cs="Calibri"/>
          <w:bCs/>
          <w:sz w:val="20"/>
          <w:szCs w:val="20"/>
        </w:rPr>
        <w:t xml:space="preserve">, </w:t>
      </w:r>
      <w:r w:rsidR="00FB2FA0">
        <w:rPr>
          <w:rFonts w:ascii="Calibri" w:hAnsi="Calibri" w:cs="Calibri"/>
          <w:bCs/>
          <w:sz w:val="20"/>
          <w:szCs w:val="20"/>
        </w:rPr>
        <w:t xml:space="preserve">every </w:t>
      </w:r>
      <w:r w:rsidR="009E674B">
        <w:rPr>
          <w:rFonts w:ascii="Calibri" w:hAnsi="Calibri" w:cs="Calibri"/>
          <w:bCs/>
          <w:sz w:val="20"/>
          <w:szCs w:val="20"/>
        </w:rPr>
        <w:t>Wednesday</w:t>
      </w:r>
      <w:r w:rsidR="00FB2FA0">
        <w:rPr>
          <w:rFonts w:ascii="Calibri" w:hAnsi="Calibri" w:cs="Calibri"/>
          <w:bCs/>
          <w:sz w:val="20"/>
          <w:szCs w:val="20"/>
        </w:rPr>
        <w:t xml:space="preserve">, </w:t>
      </w:r>
      <w:r w:rsidR="009E36DE">
        <w:rPr>
          <w:rFonts w:ascii="Calibri" w:hAnsi="Calibri" w:cs="Calibri"/>
          <w:bCs/>
          <w:sz w:val="20"/>
          <w:szCs w:val="20"/>
        </w:rPr>
        <w:t>February 5-May 28</w:t>
      </w:r>
      <w:r w:rsidR="009E674B">
        <w:rPr>
          <w:rFonts w:ascii="Calibri" w:hAnsi="Calibri" w:cs="Calibri"/>
          <w:bCs/>
          <w:sz w:val="20"/>
          <w:szCs w:val="20"/>
        </w:rPr>
        <w:t>, 2025</w:t>
      </w:r>
      <w:r w:rsidR="005661E6" w:rsidRPr="005661E6">
        <w:rPr>
          <w:rFonts w:ascii="Calibri" w:hAnsi="Calibri" w:cs="Calibri"/>
          <w:bCs/>
          <w:sz w:val="20"/>
          <w:szCs w:val="20"/>
        </w:rPr>
        <w:t xml:space="preserve"> </w:t>
      </w:r>
    </w:p>
    <w:p w14:paraId="1F28A0BD" w14:textId="77777777" w:rsidR="00F12D28" w:rsidRPr="005661E6" w:rsidRDefault="00F12D28" w:rsidP="00F12D28">
      <w:pPr>
        <w:spacing w:after="0"/>
        <w:rPr>
          <w:rFonts w:ascii="Calibri" w:hAnsi="Calibri" w:cs="Calibri"/>
          <w:bCs/>
          <w:sz w:val="20"/>
          <w:szCs w:val="20"/>
        </w:rPr>
      </w:pPr>
    </w:p>
    <w:p w14:paraId="6C23A75F" w14:textId="376E8BAA" w:rsidR="005661E6" w:rsidRPr="005661E6" w:rsidRDefault="00F12D28" w:rsidP="000C7119">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00935E1E" w:rsidRPr="005661E6">
        <w:rPr>
          <w:rFonts w:ascii="Calibri" w:hAnsi="Calibri" w:cs="Calibri"/>
          <w:b/>
          <w:sz w:val="20"/>
          <w:szCs w:val="20"/>
        </w:rPr>
        <w:t xml:space="preserve"> </w:t>
      </w:r>
      <w:r w:rsidR="002473F2" w:rsidRPr="005661E6">
        <w:rPr>
          <w:rFonts w:ascii="Calibri" w:hAnsi="Calibri" w:cs="Calibri"/>
          <w:b/>
          <w:sz w:val="20"/>
          <w:szCs w:val="20"/>
        </w:rPr>
        <w:tab/>
      </w:r>
      <w:r w:rsidR="00AE68FD" w:rsidRPr="005661E6">
        <w:rPr>
          <w:rFonts w:ascii="Calibri" w:hAnsi="Calibri" w:cs="Calibri"/>
          <w:bCs/>
          <w:sz w:val="20"/>
          <w:szCs w:val="20"/>
        </w:rPr>
        <w:t xml:space="preserve">Earn </w:t>
      </w:r>
      <w:r w:rsidR="005661E6" w:rsidRPr="005661E6">
        <w:rPr>
          <w:rFonts w:ascii="Calibri" w:hAnsi="Calibri" w:cs="Calibri"/>
          <w:sz w:val="20"/>
          <w:szCs w:val="20"/>
        </w:rPr>
        <w:t xml:space="preserve">8X points on reels, </w:t>
      </w:r>
      <w:r w:rsidR="000C7119">
        <w:rPr>
          <w:rFonts w:ascii="Calibri" w:hAnsi="Calibri" w:cs="Calibri"/>
          <w:sz w:val="20"/>
          <w:szCs w:val="20"/>
        </w:rPr>
        <w:t>and</w:t>
      </w:r>
      <w:r w:rsidR="005661E6" w:rsidRPr="005661E6">
        <w:rPr>
          <w:rFonts w:ascii="Calibri" w:hAnsi="Calibri" w:cs="Calibri"/>
          <w:sz w:val="20"/>
          <w:szCs w:val="20"/>
        </w:rPr>
        <w:t xml:space="preserve"> </w:t>
      </w:r>
      <w:r w:rsidR="009E674B">
        <w:rPr>
          <w:rFonts w:ascii="Calibri" w:hAnsi="Calibri" w:cs="Calibri"/>
          <w:sz w:val="20"/>
          <w:szCs w:val="20"/>
        </w:rPr>
        <w:t>4</w:t>
      </w:r>
      <w:r w:rsidR="005661E6" w:rsidRPr="005661E6">
        <w:rPr>
          <w:rFonts w:ascii="Calibri" w:hAnsi="Calibri" w:cs="Calibri"/>
          <w:sz w:val="20"/>
          <w:szCs w:val="20"/>
        </w:rPr>
        <w:t>X points on video poker</w:t>
      </w:r>
      <w:r w:rsidR="000C7119">
        <w:rPr>
          <w:rFonts w:ascii="Calibri" w:hAnsi="Calibri" w:cs="Calibri"/>
          <w:sz w:val="20"/>
          <w:szCs w:val="20"/>
        </w:rPr>
        <w:t xml:space="preserve"> and table games (excluding electronic table games)</w:t>
      </w:r>
      <w:r w:rsidRPr="005661E6">
        <w:rPr>
          <w:rFonts w:ascii="Calibri" w:hAnsi="Calibri" w:cs="Calibri"/>
          <w:bCs/>
          <w:sz w:val="20"/>
          <w:szCs w:val="20"/>
        </w:rPr>
        <w:t>.</w:t>
      </w:r>
      <w:r w:rsidR="005661E6" w:rsidRPr="005661E6">
        <w:rPr>
          <w:rFonts w:ascii="Calibri" w:hAnsi="Calibri" w:cs="Calibri"/>
          <w:bCs/>
          <w:sz w:val="20"/>
          <w:szCs w:val="20"/>
        </w:rPr>
        <w:t xml:space="preserve"> Points earned will be available </w:t>
      </w:r>
      <w:r w:rsidR="000C7119">
        <w:rPr>
          <w:rFonts w:ascii="Calibri" w:hAnsi="Calibri" w:cs="Calibri"/>
          <w:bCs/>
          <w:sz w:val="20"/>
          <w:szCs w:val="20"/>
        </w:rPr>
        <w:t>the following</w:t>
      </w:r>
    </w:p>
    <w:p w14:paraId="74AB3977" w14:textId="0F99A37D" w:rsidR="00F12D28" w:rsidRPr="005661E6" w:rsidRDefault="005661E6" w:rsidP="005661E6">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67C87D05" w14:textId="77777777" w:rsidR="00F12D28" w:rsidRPr="005661E6" w:rsidRDefault="00F12D28" w:rsidP="00F12D28">
      <w:pPr>
        <w:spacing w:after="0"/>
        <w:rPr>
          <w:rFonts w:ascii="Calibri" w:hAnsi="Calibri" w:cs="Calibri"/>
          <w:sz w:val="20"/>
          <w:szCs w:val="20"/>
        </w:rPr>
      </w:pPr>
    </w:p>
    <w:p w14:paraId="11710D26" w14:textId="77777777" w:rsidR="00F12D28" w:rsidRPr="005661E6" w:rsidRDefault="00F12D28" w:rsidP="00F12D28">
      <w:pPr>
        <w:spacing w:after="0"/>
        <w:rPr>
          <w:rFonts w:ascii="Calibri" w:hAnsi="Calibri" w:cs="Calibri"/>
          <w:sz w:val="20"/>
          <w:szCs w:val="20"/>
        </w:rPr>
      </w:pPr>
      <w:r w:rsidRPr="005661E6">
        <w:rPr>
          <w:rFonts w:ascii="Calibri" w:hAnsi="Calibri" w:cs="Calibri"/>
          <w:b/>
          <w:sz w:val="20"/>
          <w:szCs w:val="20"/>
        </w:rPr>
        <w:t>Who Can Participate?</w:t>
      </w:r>
    </w:p>
    <w:p w14:paraId="39122699" w14:textId="52AB0E8B" w:rsidR="00F12D28" w:rsidRPr="005661E6" w:rsidRDefault="00F12D28" w:rsidP="00F12D28">
      <w:pPr>
        <w:pStyle w:val="ListParagraph"/>
        <w:numPr>
          <w:ilvl w:val="0"/>
          <w:numId w:val="1"/>
        </w:numPr>
        <w:spacing w:after="0"/>
        <w:rPr>
          <w:rFonts w:ascii="Calibri" w:hAnsi="Calibri" w:cs="Calibri"/>
          <w:sz w:val="20"/>
          <w:szCs w:val="20"/>
        </w:rPr>
      </w:pPr>
      <w:r w:rsidRPr="005661E6">
        <w:rPr>
          <w:rFonts w:ascii="Calibri" w:hAnsi="Calibri" w:cs="Calibri"/>
          <w:sz w:val="20"/>
          <w:szCs w:val="20"/>
        </w:rPr>
        <w:t>True Rewards members</w:t>
      </w:r>
      <w:r w:rsidR="00236B1D" w:rsidRPr="005661E6">
        <w:rPr>
          <w:rFonts w:ascii="Calibri" w:hAnsi="Calibri" w:cs="Calibri"/>
          <w:sz w:val="20"/>
          <w:szCs w:val="20"/>
        </w:rPr>
        <w:t xml:space="preserve"> </w:t>
      </w:r>
      <w:r w:rsidR="00500BEA" w:rsidRPr="005661E6">
        <w:rPr>
          <w:rFonts w:ascii="Calibri" w:hAnsi="Calibri" w:cs="Calibri"/>
          <w:sz w:val="20"/>
          <w:szCs w:val="20"/>
        </w:rPr>
        <w:t>in good standing</w:t>
      </w:r>
      <w:r w:rsidRPr="005661E6">
        <w:rPr>
          <w:rFonts w:ascii="Calibri" w:hAnsi="Calibri" w:cs="Calibri"/>
          <w:sz w:val="20"/>
          <w:szCs w:val="20"/>
        </w:rPr>
        <w:t xml:space="preserve">.  </w:t>
      </w:r>
    </w:p>
    <w:p w14:paraId="501ABB46" w14:textId="77777777" w:rsidR="005661E6" w:rsidRPr="005661E6" w:rsidRDefault="00F12D28" w:rsidP="005661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5E9ED983" w14:textId="0ED8318A" w:rsidR="00F12D28" w:rsidRPr="005661E6" w:rsidRDefault="005661E6" w:rsidP="005661E6">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57A6AC16" w14:textId="77777777" w:rsidR="00AE68FD" w:rsidRPr="005661E6" w:rsidRDefault="00AE68FD" w:rsidP="00F12D28">
      <w:pPr>
        <w:spacing w:after="0"/>
        <w:rPr>
          <w:rFonts w:ascii="Calibri" w:hAnsi="Calibri" w:cs="Calibri"/>
          <w:b/>
          <w:bCs/>
          <w:sz w:val="20"/>
          <w:szCs w:val="20"/>
        </w:rPr>
      </w:pPr>
    </w:p>
    <w:p w14:paraId="0F0B6171" w14:textId="21586851" w:rsidR="00F12D28" w:rsidRPr="005661E6" w:rsidRDefault="00F12D28" w:rsidP="00F12D28">
      <w:pPr>
        <w:spacing w:after="0"/>
        <w:rPr>
          <w:rFonts w:ascii="Calibri" w:hAnsi="Calibri" w:cs="Calibri"/>
          <w:b/>
          <w:bCs/>
          <w:sz w:val="20"/>
          <w:szCs w:val="20"/>
        </w:rPr>
      </w:pPr>
      <w:r w:rsidRPr="005661E6">
        <w:rPr>
          <w:rFonts w:ascii="Calibri" w:hAnsi="Calibri" w:cs="Calibri"/>
          <w:b/>
          <w:bCs/>
          <w:sz w:val="20"/>
          <w:szCs w:val="20"/>
        </w:rPr>
        <w:t>How to Participate:</w:t>
      </w:r>
    </w:p>
    <w:p w14:paraId="42A5E047" w14:textId="4676193A" w:rsidR="00F12D28" w:rsidRPr="005661E6" w:rsidRDefault="00F12D28"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w:t>
      </w:r>
      <w:r w:rsidR="006E403E" w:rsidRPr="005661E6">
        <w:rPr>
          <w:rFonts w:ascii="Calibri" w:hAnsi="Calibri" w:cs="Calibri"/>
          <w:sz w:val="20"/>
          <w:szCs w:val="20"/>
        </w:rPr>
        <w:t xml:space="preserve">or table game </w:t>
      </w:r>
      <w:r w:rsidRPr="005661E6">
        <w:rPr>
          <w:rFonts w:ascii="Calibri" w:hAnsi="Calibri" w:cs="Calibri"/>
          <w:sz w:val="20"/>
          <w:szCs w:val="20"/>
        </w:rPr>
        <w:t>during the promotional period dates from 12:01am to 11:59p</w:t>
      </w:r>
      <w:r w:rsidR="005661E6" w:rsidRPr="005661E6">
        <w:rPr>
          <w:rFonts w:ascii="Calibri" w:hAnsi="Calibri" w:cs="Calibri"/>
          <w:sz w:val="20"/>
          <w:szCs w:val="20"/>
        </w:rPr>
        <w:t>m</w:t>
      </w:r>
      <w:r w:rsidR="002E5292" w:rsidRPr="005661E6">
        <w:rPr>
          <w:rFonts w:ascii="Calibri" w:hAnsi="Calibri" w:cs="Calibri"/>
          <w:sz w:val="20"/>
          <w:szCs w:val="20"/>
        </w:rPr>
        <w:t xml:space="preserve">, </w:t>
      </w:r>
      <w:r w:rsidR="00FB2FA0">
        <w:rPr>
          <w:rFonts w:ascii="Calibri" w:hAnsi="Calibri" w:cs="Calibri"/>
          <w:sz w:val="20"/>
          <w:szCs w:val="20"/>
        </w:rPr>
        <w:t xml:space="preserve">every </w:t>
      </w:r>
      <w:r w:rsidR="009E674B">
        <w:rPr>
          <w:rFonts w:ascii="Calibri" w:hAnsi="Calibri" w:cs="Calibri"/>
          <w:sz w:val="20"/>
          <w:szCs w:val="20"/>
        </w:rPr>
        <w:t>Wednesday</w:t>
      </w:r>
      <w:r w:rsidR="00FB2FA0">
        <w:rPr>
          <w:rFonts w:ascii="Calibri" w:hAnsi="Calibri" w:cs="Calibri"/>
          <w:sz w:val="20"/>
          <w:szCs w:val="20"/>
        </w:rPr>
        <w:t xml:space="preserve">, </w:t>
      </w:r>
      <w:r w:rsidR="009E36DE">
        <w:rPr>
          <w:rFonts w:ascii="Calibri" w:hAnsi="Calibri" w:cs="Calibri"/>
          <w:sz w:val="20"/>
          <w:szCs w:val="20"/>
        </w:rPr>
        <w:t>February 5-May 28</w:t>
      </w:r>
      <w:r w:rsidR="009E674B">
        <w:rPr>
          <w:rFonts w:ascii="Calibri" w:hAnsi="Calibri" w:cs="Calibri"/>
          <w:sz w:val="20"/>
          <w:szCs w:val="20"/>
        </w:rPr>
        <w:t>, 2025</w:t>
      </w:r>
      <w:r w:rsidRPr="005661E6">
        <w:rPr>
          <w:rFonts w:ascii="Calibri" w:hAnsi="Calibri" w:cs="Calibri"/>
          <w:sz w:val="20"/>
          <w:szCs w:val="20"/>
        </w:rPr>
        <w:t xml:space="preserve"> to automatically receive </w:t>
      </w:r>
      <w:r w:rsidR="005661E6" w:rsidRPr="005661E6">
        <w:rPr>
          <w:rFonts w:ascii="Calibri" w:hAnsi="Calibri" w:cs="Calibri"/>
          <w:sz w:val="20"/>
          <w:szCs w:val="20"/>
        </w:rPr>
        <w:t>8</w:t>
      </w:r>
      <w:r w:rsidRPr="005661E6">
        <w:rPr>
          <w:rFonts w:ascii="Calibri" w:hAnsi="Calibri" w:cs="Calibri"/>
          <w:sz w:val="20"/>
          <w:szCs w:val="20"/>
        </w:rPr>
        <w:t>X points on</w:t>
      </w:r>
      <w:r w:rsidR="00B21C5B" w:rsidRPr="005661E6">
        <w:rPr>
          <w:rFonts w:ascii="Calibri" w:hAnsi="Calibri" w:cs="Calibri"/>
          <w:sz w:val="20"/>
          <w:szCs w:val="20"/>
        </w:rPr>
        <w:t xml:space="preserve"> </w:t>
      </w:r>
      <w:r w:rsidR="005661E6" w:rsidRPr="005661E6">
        <w:rPr>
          <w:rFonts w:ascii="Calibri" w:hAnsi="Calibri" w:cs="Calibri"/>
          <w:sz w:val="20"/>
          <w:szCs w:val="20"/>
        </w:rPr>
        <w:t>reels</w:t>
      </w:r>
      <w:r w:rsidR="00B21C5B" w:rsidRPr="005661E6">
        <w:rPr>
          <w:rFonts w:ascii="Calibri" w:hAnsi="Calibri" w:cs="Calibri"/>
          <w:sz w:val="20"/>
          <w:szCs w:val="20"/>
        </w:rPr>
        <w:t xml:space="preserve">, </w:t>
      </w:r>
      <w:r w:rsidR="000C7119">
        <w:rPr>
          <w:rFonts w:ascii="Calibri" w:hAnsi="Calibri" w:cs="Calibri"/>
          <w:sz w:val="20"/>
          <w:szCs w:val="20"/>
        </w:rPr>
        <w:t xml:space="preserve">and </w:t>
      </w:r>
      <w:r w:rsidR="009E674B">
        <w:rPr>
          <w:rFonts w:ascii="Calibri" w:hAnsi="Calibri" w:cs="Calibri"/>
          <w:sz w:val="20"/>
          <w:szCs w:val="20"/>
        </w:rPr>
        <w:t>4</w:t>
      </w:r>
      <w:r w:rsidR="000C7119">
        <w:rPr>
          <w:rFonts w:ascii="Calibri" w:hAnsi="Calibri" w:cs="Calibri"/>
          <w:sz w:val="20"/>
          <w:szCs w:val="20"/>
        </w:rPr>
        <w:t xml:space="preserve">X points on </w:t>
      </w:r>
      <w:r w:rsidR="000C7119" w:rsidRPr="005661E6">
        <w:rPr>
          <w:rFonts w:ascii="Calibri" w:hAnsi="Calibri" w:cs="Calibri"/>
          <w:sz w:val="20"/>
          <w:szCs w:val="20"/>
        </w:rPr>
        <w:t>table games (excluding electronic table games)</w:t>
      </w:r>
      <w:r w:rsidRPr="005661E6">
        <w:rPr>
          <w:rFonts w:ascii="Calibri" w:hAnsi="Calibri" w:cs="Calibri"/>
          <w:sz w:val="20"/>
          <w:szCs w:val="20"/>
        </w:rPr>
        <w:t xml:space="preserve"> </w:t>
      </w:r>
      <w:r w:rsidR="000C7119">
        <w:rPr>
          <w:rFonts w:ascii="Calibri" w:hAnsi="Calibri" w:cs="Calibri"/>
          <w:sz w:val="20"/>
          <w:szCs w:val="20"/>
        </w:rPr>
        <w:t xml:space="preserve">and </w:t>
      </w:r>
      <w:r w:rsidR="005661E6" w:rsidRPr="005661E6">
        <w:rPr>
          <w:rFonts w:ascii="Calibri" w:hAnsi="Calibri" w:cs="Calibri"/>
          <w:sz w:val="20"/>
          <w:szCs w:val="20"/>
        </w:rPr>
        <w:t>video poker</w:t>
      </w:r>
      <w:r w:rsidRPr="005661E6">
        <w:rPr>
          <w:rFonts w:ascii="Calibri" w:hAnsi="Calibri" w:cs="Calibri"/>
          <w:sz w:val="20"/>
          <w:szCs w:val="20"/>
        </w:rPr>
        <w:t xml:space="preserve"> on all same-day base slot points earned.</w:t>
      </w:r>
    </w:p>
    <w:p w14:paraId="1760CD0E" w14:textId="15849121" w:rsidR="006E403E" w:rsidRPr="005661E6" w:rsidRDefault="006E403E" w:rsidP="00BA628E">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52644E31" w14:textId="77777777" w:rsidR="009E674B" w:rsidRDefault="00F12D28"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7099CE6B" w14:textId="0E78FBE6" w:rsidR="00F12D28" w:rsidRPr="005661E6" w:rsidRDefault="00682A0F"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5790DBC7" w14:textId="60A69951" w:rsidR="00F12D28" w:rsidRPr="005661E6" w:rsidRDefault="00F12D28" w:rsidP="00F12D28">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Must swipe True Rewards card at </w:t>
      </w:r>
      <w:r w:rsidR="006E403E" w:rsidRPr="005661E6">
        <w:rPr>
          <w:rFonts w:ascii="Calibri" w:hAnsi="Calibri" w:cs="Calibri"/>
          <w:sz w:val="20"/>
          <w:szCs w:val="20"/>
        </w:rPr>
        <w:t xml:space="preserve">the True Rewards </w:t>
      </w:r>
      <w:r w:rsidRPr="005661E6">
        <w:rPr>
          <w:rFonts w:ascii="Calibri" w:hAnsi="Calibri" w:cs="Calibri"/>
          <w:sz w:val="20"/>
          <w:szCs w:val="20"/>
        </w:rPr>
        <w:t xml:space="preserve">kiosk </w:t>
      </w:r>
      <w:r w:rsidR="006E403E" w:rsidRPr="005661E6">
        <w:rPr>
          <w:rFonts w:ascii="Calibri" w:hAnsi="Calibri" w:cs="Calibri"/>
          <w:sz w:val="20"/>
          <w:szCs w:val="20"/>
        </w:rPr>
        <w:t xml:space="preserve">on the promotion day </w:t>
      </w:r>
      <w:r w:rsidRPr="005661E6">
        <w:rPr>
          <w:rFonts w:ascii="Calibri" w:hAnsi="Calibri" w:cs="Calibri"/>
          <w:sz w:val="20"/>
          <w:szCs w:val="20"/>
        </w:rPr>
        <w:t xml:space="preserve">to activate </w:t>
      </w:r>
      <w:r w:rsidR="006E403E" w:rsidRPr="005661E6">
        <w:rPr>
          <w:rFonts w:ascii="Calibri" w:hAnsi="Calibri" w:cs="Calibri"/>
          <w:sz w:val="20"/>
          <w:szCs w:val="20"/>
        </w:rPr>
        <w:t xml:space="preserve">the point </w:t>
      </w:r>
      <w:r w:rsidRPr="005661E6">
        <w:rPr>
          <w:rFonts w:ascii="Calibri" w:hAnsi="Calibri" w:cs="Calibri"/>
          <w:sz w:val="20"/>
          <w:szCs w:val="20"/>
        </w:rPr>
        <w:t>multiplier.</w:t>
      </w:r>
    </w:p>
    <w:p w14:paraId="7552E422" w14:textId="57BF2D45" w:rsidR="00C1062A" w:rsidRPr="005661E6" w:rsidRDefault="00F12D28" w:rsidP="00C1062A">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sidR="00FB2FA0">
        <w:rPr>
          <w:rFonts w:ascii="Calibri" w:hAnsi="Calibri" w:cs="Calibri"/>
          <w:sz w:val="20"/>
          <w:szCs w:val="20"/>
        </w:rPr>
        <w:t xml:space="preserve">table games and </w:t>
      </w:r>
      <w:r w:rsidRPr="005661E6">
        <w:rPr>
          <w:rFonts w:ascii="Calibri" w:hAnsi="Calibri" w:cs="Calibri"/>
          <w:sz w:val="20"/>
          <w:szCs w:val="20"/>
        </w:rPr>
        <w:t>any denomination reel, video reel</w:t>
      </w:r>
      <w:r w:rsidR="00C1062A" w:rsidRPr="005661E6">
        <w:rPr>
          <w:rFonts w:ascii="Calibri" w:hAnsi="Calibri" w:cs="Calibri"/>
          <w:sz w:val="20"/>
          <w:szCs w:val="20"/>
        </w:rPr>
        <w:t xml:space="preserve">, or </w:t>
      </w:r>
      <w:r w:rsidRPr="005661E6">
        <w:rPr>
          <w:rFonts w:ascii="Calibri" w:hAnsi="Calibri" w:cs="Calibri"/>
          <w:sz w:val="20"/>
          <w:szCs w:val="20"/>
        </w:rPr>
        <w:t>video poker</w:t>
      </w:r>
      <w:r w:rsidR="00FB2FA0">
        <w:rPr>
          <w:rFonts w:ascii="Calibri" w:hAnsi="Calibri" w:cs="Calibri"/>
          <w:sz w:val="20"/>
          <w:szCs w:val="20"/>
        </w:rPr>
        <w:t>, excluding electronic table games</w:t>
      </w:r>
      <w:r w:rsidRPr="005661E6">
        <w:rPr>
          <w:rFonts w:ascii="Calibri" w:hAnsi="Calibri" w:cs="Calibri"/>
          <w:sz w:val="20"/>
          <w:szCs w:val="20"/>
        </w:rPr>
        <w:t>. Some machines are excluded from this promotion and are marked as such.</w:t>
      </w:r>
      <w:r w:rsidR="00C1062A" w:rsidRPr="005661E6">
        <w:rPr>
          <w:rFonts w:ascii="Calibri" w:hAnsi="Calibri" w:cs="Calibri"/>
          <w:sz w:val="20"/>
          <w:szCs w:val="20"/>
        </w:rPr>
        <w:t xml:space="preserve"> </w:t>
      </w:r>
    </w:p>
    <w:p w14:paraId="42D4BBBF" w14:textId="5C38A567" w:rsidR="00AE68FD" w:rsidRPr="005661E6" w:rsidRDefault="00AE68FD" w:rsidP="00AE68FD">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w:t>
      </w:r>
      <w:r w:rsidR="005118A5" w:rsidRPr="005661E6">
        <w:rPr>
          <w:rFonts w:ascii="Calibri" w:hAnsi="Calibri" w:cs="Calibri"/>
          <w:sz w:val="20"/>
          <w:szCs w:val="20"/>
        </w:rPr>
        <w:t>Tower</w:t>
      </w:r>
      <w:r w:rsidRPr="005661E6">
        <w:rPr>
          <w:rFonts w:ascii="Calibri" w:hAnsi="Calibri" w:cs="Calibri"/>
          <w:sz w:val="20"/>
          <w:szCs w:val="20"/>
        </w:rPr>
        <w:t xml:space="preserve"> is not responsible for any technical, machine, or card reader error.</w:t>
      </w:r>
    </w:p>
    <w:p w14:paraId="553F6E01" w14:textId="64ABD298" w:rsidR="006E403E" w:rsidRPr="005661E6" w:rsidRDefault="006E403E" w:rsidP="003201DF">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w:t>
      </w:r>
      <w:r w:rsidR="003201DF" w:rsidRPr="005661E6">
        <w:rPr>
          <w:rFonts w:ascii="Calibri" w:hAnsi="Calibri" w:cs="Calibri"/>
          <w:sz w:val="20"/>
          <w:szCs w:val="20"/>
        </w:rPr>
        <w:t xml:space="preserve">Points earned playing </w:t>
      </w:r>
      <w:r w:rsidR="00682A0F" w:rsidRPr="005661E6">
        <w:rPr>
          <w:rFonts w:ascii="Calibri" w:hAnsi="Calibri" w:cs="Calibri"/>
          <w:sz w:val="20"/>
          <w:szCs w:val="20"/>
        </w:rPr>
        <w:t xml:space="preserve">electronic table games </w:t>
      </w:r>
      <w:r w:rsidR="003201DF" w:rsidRPr="005661E6">
        <w:rPr>
          <w:rFonts w:ascii="Calibri" w:hAnsi="Calibri" w:cs="Calibri"/>
          <w:sz w:val="20"/>
          <w:szCs w:val="20"/>
        </w:rPr>
        <w:t>are excluded from this promotion.</w:t>
      </w:r>
    </w:p>
    <w:p w14:paraId="385D3B51" w14:textId="77777777" w:rsidR="006E403E" w:rsidRPr="005661E6" w:rsidRDefault="006E403E" w:rsidP="006E403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6BB962AC" w14:textId="77777777" w:rsidR="006E403E" w:rsidRPr="005661E6" w:rsidRDefault="006E403E" w:rsidP="006E403E">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690B7BC9" w14:textId="49171622" w:rsidR="00B447FD" w:rsidRPr="00935E1E" w:rsidRDefault="006E403E" w:rsidP="006E3E87">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sectPr w:rsidR="00B447FD" w:rsidRPr="00935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C4809"/>
    <w:multiLevelType w:val="hybridMultilevel"/>
    <w:tmpl w:val="AF500EFA"/>
    <w:lvl w:ilvl="0" w:tplc="04090001">
      <w:start w:val="1"/>
      <w:numFmt w:val="bullet"/>
      <w:lvlText w:val=""/>
      <w:lvlJc w:val="left"/>
      <w:pPr>
        <w:ind w:left="3600" w:hanging="36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49977B41"/>
    <w:multiLevelType w:val="hybridMultilevel"/>
    <w:tmpl w:val="59AEC22E"/>
    <w:lvl w:ilvl="0" w:tplc="2E52902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 w:numId="3" w16cid:durableId="846478701">
    <w:abstractNumId w:val="4"/>
  </w:num>
  <w:num w:numId="4" w16cid:durableId="1729456332">
    <w:abstractNumId w:val="2"/>
  </w:num>
  <w:num w:numId="5" w16cid:durableId="2026593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28"/>
    <w:rsid w:val="0008581E"/>
    <w:rsid w:val="000C7119"/>
    <w:rsid w:val="000E548B"/>
    <w:rsid w:val="00147352"/>
    <w:rsid w:val="0019160D"/>
    <w:rsid w:val="0019732C"/>
    <w:rsid w:val="00203C4E"/>
    <w:rsid w:val="00236B1D"/>
    <w:rsid w:val="002473F2"/>
    <w:rsid w:val="002E5292"/>
    <w:rsid w:val="003201DF"/>
    <w:rsid w:val="00354B1A"/>
    <w:rsid w:val="0038510C"/>
    <w:rsid w:val="0041372C"/>
    <w:rsid w:val="004E7F6B"/>
    <w:rsid w:val="004F2F66"/>
    <w:rsid w:val="00500BEA"/>
    <w:rsid w:val="00507230"/>
    <w:rsid w:val="005118A5"/>
    <w:rsid w:val="00514899"/>
    <w:rsid w:val="005661E6"/>
    <w:rsid w:val="00637824"/>
    <w:rsid w:val="00682A0F"/>
    <w:rsid w:val="006E0962"/>
    <w:rsid w:val="006E3E87"/>
    <w:rsid w:val="006E403E"/>
    <w:rsid w:val="007213F2"/>
    <w:rsid w:val="007E341B"/>
    <w:rsid w:val="00802050"/>
    <w:rsid w:val="00935E1E"/>
    <w:rsid w:val="009E33D2"/>
    <w:rsid w:val="009E36DE"/>
    <w:rsid w:val="009E674B"/>
    <w:rsid w:val="00AC4A95"/>
    <w:rsid w:val="00AE68FD"/>
    <w:rsid w:val="00B21C5B"/>
    <w:rsid w:val="00B447FD"/>
    <w:rsid w:val="00BA628E"/>
    <w:rsid w:val="00C1062A"/>
    <w:rsid w:val="00C20B86"/>
    <w:rsid w:val="00C452F3"/>
    <w:rsid w:val="00EC4EF4"/>
    <w:rsid w:val="00F12D28"/>
    <w:rsid w:val="00FB2FA0"/>
    <w:rsid w:val="00FD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EBCD"/>
  <w15:chartTrackingRefBased/>
  <w15:docId w15:val="{32F99602-5F54-496E-B123-F90F8ABE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D28"/>
    <w:pPr>
      <w:ind w:left="720"/>
      <w:contextualSpacing/>
    </w:pPr>
  </w:style>
  <w:style w:type="character" w:customStyle="1" w:styleId="A2">
    <w:name w:val="A2"/>
    <w:uiPriority w:val="99"/>
    <w:rsid w:val="006E403E"/>
    <w:rPr>
      <w:rFonts w:cs="Helvetica"/>
      <w:color w:val="000000"/>
      <w:sz w:val="58"/>
      <w:szCs w:val="58"/>
    </w:rPr>
  </w:style>
  <w:style w:type="paragraph" w:styleId="NormalWeb">
    <w:name w:val="Normal (Web)"/>
    <w:basedOn w:val="Normal"/>
    <w:uiPriority w:val="99"/>
    <w:unhideWhenUsed/>
    <w:rsid w:val="005661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Pamela</dc:creator>
  <cp:keywords/>
  <dc:description/>
  <cp:lastModifiedBy>Spinney, Darlene</cp:lastModifiedBy>
  <cp:revision>9</cp:revision>
  <cp:lastPrinted>2023-07-03T19:09:00Z</cp:lastPrinted>
  <dcterms:created xsi:type="dcterms:W3CDTF">2024-04-03T18:16:00Z</dcterms:created>
  <dcterms:modified xsi:type="dcterms:W3CDTF">2025-01-28T18:45:00Z</dcterms:modified>
</cp:coreProperties>
</file>