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7AB3" w14:textId="414928D3" w:rsidR="0095615F" w:rsidRPr="00C17E8E" w:rsidRDefault="0095615F" w:rsidP="0095615F">
      <w:pPr>
        <w:pStyle w:val="BodyText"/>
        <w:spacing w:before="79"/>
        <w:ind w:left="360"/>
        <w:rPr>
          <w:rFonts w:ascii="Abadi" w:hAnsi="Abadi"/>
          <w:spacing w:val="-2"/>
          <w:sz w:val="17"/>
          <w:szCs w:val="17"/>
        </w:rPr>
      </w:pPr>
      <w:r w:rsidRPr="00C17E8E">
        <w:rPr>
          <w:rFonts w:ascii="Abadi" w:hAnsi="Abadi"/>
          <w:sz w:val="17"/>
          <w:szCs w:val="17"/>
        </w:rPr>
        <w:t>F</w:t>
      </w:r>
      <w:r w:rsidR="00EE613E">
        <w:rPr>
          <w:rFonts w:ascii="Abadi" w:hAnsi="Abadi"/>
          <w:sz w:val="17"/>
          <w:szCs w:val="17"/>
        </w:rPr>
        <w:t>UEL</w:t>
      </w:r>
      <w:r w:rsidRPr="00C17E8E">
        <w:rPr>
          <w:rFonts w:ascii="Abadi" w:hAnsi="Abadi"/>
          <w:spacing w:val="-13"/>
          <w:sz w:val="17"/>
          <w:szCs w:val="17"/>
        </w:rPr>
        <w:t xml:space="preserve"> </w:t>
      </w:r>
      <w:r w:rsidRPr="00C17E8E">
        <w:rPr>
          <w:rFonts w:ascii="Abadi" w:hAnsi="Abadi"/>
          <w:sz w:val="17"/>
          <w:szCs w:val="17"/>
        </w:rPr>
        <w:t>&amp;</w:t>
      </w:r>
      <w:r w:rsidRPr="00C17E8E">
        <w:rPr>
          <w:rFonts w:ascii="Abadi" w:hAnsi="Abadi"/>
          <w:spacing w:val="-8"/>
          <w:sz w:val="17"/>
          <w:szCs w:val="17"/>
        </w:rPr>
        <w:t xml:space="preserve"> </w:t>
      </w:r>
      <w:r w:rsidRPr="00C17E8E">
        <w:rPr>
          <w:rFonts w:ascii="Abadi" w:hAnsi="Abadi"/>
          <w:sz w:val="17"/>
          <w:szCs w:val="17"/>
        </w:rPr>
        <w:t>MULE</w:t>
      </w:r>
      <w:r w:rsidRPr="00C17E8E">
        <w:rPr>
          <w:rFonts w:ascii="Abadi" w:hAnsi="Abadi"/>
          <w:spacing w:val="-14"/>
          <w:sz w:val="17"/>
          <w:szCs w:val="17"/>
        </w:rPr>
        <w:t xml:space="preserve"> </w:t>
      </w:r>
      <w:r w:rsidRPr="00C17E8E">
        <w:rPr>
          <w:rFonts w:ascii="Abadi" w:hAnsi="Abadi"/>
          <w:sz w:val="17"/>
          <w:szCs w:val="17"/>
        </w:rPr>
        <w:t>DRAWING</w:t>
      </w:r>
      <w:r w:rsidRPr="00C17E8E">
        <w:rPr>
          <w:rFonts w:ascii="Abadi" w:hAnsi="Abadi"/>
          <w:spacing w:val="-10"/>
          <w:sz w:val="17"/>
          <w:szCs w:val="17"/>
        </w:rPr>
        <w:t xml:space="preserve"> </w:t>
      </w:r>
      <w:r w:rsidRPr="00C17E8E">
        <w:rPr>
          <w:rFonts w:ascii="Abadi" w:hAnsi="Abadi"/>
          <w:spacing w:val="-2"/>
          <w:sz w:val="17"/>
          <w:szCs w:val="17"/>
        </w:rPr>
        <w:t>RULES</w:t>
      </w:r>
    </w:p>
    <w:p w14:paraId="320CF8D4" w14:textId="2BC01A41" w:rsidR="0095615F" w:rsidRPr="00C17E8E" w:rsidRDefault="0095615F" w:rsidP="0095615F">
      <w:pPr>
        <w:pStyle w:val="BodyText"/>
        <w:spacing w:before="79"/>
        <w:ind w:left="360"/>
        <w:rPr>
          <w:rFonts w:ascii="Abadi" w:hAnsi="Abadi"/>
          <w:spacing w:val="-2"/>
          <w:sz w:val="17"/>
          <w:szCs w:val="17"/>
        </w:rPr>
      </w:pPr>
      <w:r w:rsidRPr="00C17E8E">
        <w:rPr>
          <w:rFonts w:ascii="Abadi" w:hAnsi="Abadi"/>
          <w:spacing w:val="-2"/>
          <w:sz w:val="17"/>
          <w:szCs w:val="17"/>
        </w:rPr>
        <w:t xml:space="preserve">Promotional Dates: </w:t>
      </w:r>
      <w:r w:rsidRPr="00C17E8E">
        <w:rPr>
          <w:rStyle w:val="normaltextrun"/>
          <w:rFonts w:ascii="Abadi" w:eastAsiaTheme="majorEastAsia" w:hAnsi="Abadi"/>
          <w:sz w:val="17"/>
          <w:szCs w:val="17"/>
        </w:rPr>
        <w:t>November 2-December 13</w:t>
      </w:r>
      <w:r w:rsidRPr="00C17E8E">
        <w:rPr>
          <w:rStyle w:val="eop"/>
          <w:rFonts w:ascii="Abadi" w:eastAsiaTheme="majorEastAsia" w:hAnsi="Abadi"/>
          <w:sz w:val="17"/>
          <w:szCs w:val="17"/>
        </w:rPr>
        <w:t>, 2025</w:t>
      </w:r>
    </w:p>
    <w:p w14:paraId="36B2BA3A" w14:textId="3AA4C73E" w:rsidR="0095615F" w:rsidRPr="00C17E8E" w:rsidRDefault="0095615F" w:rsidP="0095615F">
      <w:pPr>
        <w:pStyle w:val="BodyText"/>
        <w:spacing w:before="79"/>
        <w:ind w:left="360"/>
        <w:rPr>
          <w:rFonts w:ascii="Abadi" w:hAnsi="Abadi"/>
          <w:spacing w:val="-2"/>
          <w:sz w:val="17"/>
          <w:szCs w:val="17"/>
        </w:rPr>
      </w:pPr>
      <w:r w:rsidRPr="00C17E8E">
        <w:rPr>
          <w:rFonts w:ascii="Abadi" w:hAnsi="Abadi"/>
          <w:b/>
          <w:bCs/>
          <w:spacing w:val="-2"/>
          <w:sz w:val="17"/>
          <w:szCs w:val="17"/>
        </w:rPr>
        <w:t>Prizes:</w:t>
      </w:r>
      <w:r w:rsidRPr="00C17E8E">
        <w:rPr>
          <w:rFonts w:ascii="Abadi" w:hAnsi="Abadi"/>
          <w:spacing w:val="-2"/>
          <w:sz w:val="17"/>
          <w:szCs w:val="17"/>
        </w:rPr>
        <w:t xml:space="preserve"> One (1) winner will receive their choice of a 2026 Kawasaki Mule PRO-FXT vehicle or $10,000 cash and $3,000 in slot play or one-time bet chips. One (1) winner will receive $10,000 in cash and Eight (8) winners will receive between $500-$1,500 in their choice of slot play or one-time bet promo chips. Participants can only win once per drawing. Winner must be present to win. Gas card redemption value of $250 at any participating Chevron or Texaco station. </w:t>
      </w:r>
    </w:p>
    <w:p w14:paraId="019F1B6A" w14:textId="77777777" w:rsidR="0095615F" w:rsidRPr="00C17E8E" w:rsidRDefault="0095615F" w:rsidP="0095615F">
      <w:pPr>
        <w:pStyle w:val="BodyText"/>
        <w:spacing w:before="79"/>
        <w:ind w:left="360"/>
        <w:rPr>
          <w:rFonts w:ascii="Abadi" w:hAnsi="Abadi"/>
          <w:spacing w:val="-2"/>
          <w:sz w:val="17"/>
          <w:szCs w:val="17"/>
        </w:rPr>
      </w:pPr>
    </w:p>
    <w:p w14:paraId="4FEB6AE7" w14:textId="77777777" w:rsidR="0095615F" w:rsidRPr="00C17E8E" w:rsidRDefault="0095615F" w:rsidP="0095615F">
      <w:pPr>
        <w:pStyle w:val="BodyText"/>
        <w:spacing w:before="79"/>
        <w:ind w:left="360"/>
        <w:rPr>
          <w:rFonts w:ascii="Abadi" w:hAnsi="Abadi"/>
          <w:spacing w:val="-2"/>
          <w:sz w:val="17"/>
          <w:szCs w:val="17"/>
        </w:rPr>
      </w:pPr>
      <w:r w:rsidRPr="00C17E8E">
        <w:rPr>
          <w:rFonts w:ascii="Abadi" w:hAnsi="Abadi"/>
          <w:b/>
          <w:bCs/>
          <w:spacing w:val="-2"/>
          <w:sz w:val="17"/>
          <w:szCs w:val="17"/>
        </w:rPr>
        <w:t>Eligibility:</w:t>
      </w:r>
      <w:r w:rsidRPr="00C17E8E">
        <w:rPr>
          <w:rFonts w:ascii="Abadi" w:hAnsi="Abadi"/>
          <w:spacing w:val="-2"/>
          <w:sz w:val="17"/>
          <w:szCs w:val="17"/>
        </w:rPr>
        <w:t xml:space="preserve"> This promotion is only open to True Rewards members in good standing. True Reward membership is free. Must be 21 years or older and able to provide proof of age. Each individual winner can only win once during this promotion.</w:t>
      </w:r>
    </w:p>
    <w:p w14:paraId="1570FF02" w14:textId="77777777" w:rsidR="0095615F" w:rsidRPr="00C17E8E" w:rsidRDefault="0095615F" w:rsidP="0095615F">
      <w:pPr>
        <w:pStyle w:val="BodyText"/>
        <w:spacing w:before="79"/>
        <w:ind w:left="360"/>
        <w:rPr>
          <w:rFonts w:ascii="Abadi" w:hAnsi="Abadi"/>
          <w:spacing w:val="-2"/>
          <w:sz w:val="17"/>
          <w:szCs w:val="17"/>
        </w:rPr>
      </w:pPr>
    </w:p>
    <w:p w14:paraId="2AF39B90" w14:textId="2D431AD5" w:rsidR="0095615F" w:rsidRPr="00C17E8E" w:rsidRDefault="0095615F" w:rsidP="0095615F">
      <w:pPr>
        <w:pStyle w:val="BodyText"/>
        <w:spacing w:before="79"/>
        <w:ind w:left="360"/>
        <w:rPr>
          <w:rFonts w:ascii="Abadi" w:hAnsi="Abadi"/>
          <w:spacing w:val="-2"/>
          <w:sz w:val="17"/>
          <w:szCs w:val="17"/>
        </w:rPr>
      </w:pPr>
      <w:r w:rsidRPr="00C17E8E">
        <w:rPr>
          <w:rFonts w:ascii="Abadi" w:hAnsi="Abadi"/>
          <w:spacing w:val="-2"/>
          <w:sz w:val="17"/>
          <w:szCs w:val="17"/>
        </w:rPr>
        <w:t xml:space="preserve">Giveaway Sponsor: The giveaway is sponsored solely by the STRAT and is in no way affiliated with or endorsed by Carter Power Sports and/or its affiliates. The Kawasaki Mule name, logo and brand are the registered trademarks of Kawasaki Company and all references to Kawasaki and its products are for identification purposes only. Carter Power Sports is not a sponsor, participant, or administrator of this giveaway. </w:t>
      </w:r>
    </w:p>
    <w:p w14:paraId="5EA3A0C1" w14:textId="77777777" w:rsidR="0095615F" w:rsidRPr="00C17E8E" w:rsidRDefault="0095615F" w:rsidP="0095615F">
      <w:pPr>
        <w:pStyle w:val="BodyText"/>
        <w:spacing w:before="79"/>
        <w:ind w:left="360"/>
        <w:rPr>
          <w:rFonts w:ascii="Abadi" w:hAnsi="Abadi"/>
          <w:spacing w:val="-2"/>
          <w:sz w:val="17"/>
          <w:szCs w:val="17"/>
        </w:rPr>
      </w:pPr>
      <w:r w:rsidRPr="00C17E8E">
        <w:rPr>
          <w:rFonts w:ascii="Abadi" w:hAnsi="Abadi"/>
          <w:spacing w:val="-2"/>
          <w:sz w:val="17"/>
          <w:szCs w:val="17"/>
        </w:rPr>
        <w:t xml:space="preserve">Chevron Gas Card: Use of this card constitutes acceptance of the following terms: The gift card is redeemable only for fuel and authorized good and services at participating Chevron and Texaco stations. Not valid for the purchase of gift cards or lottery of any kind. For a participating location, visit </w:t>
      </w:r>
      <w:hyperlink r:id="rId7" w:history="1">
        <w:r w:rsidRPr="00C17E8E">
          <w:rPr>
            <w:rStyle w:val="Hyperlink"/>
            <w:rFonts w:ascii="Abadi" w:hAnsi="Abadi"/>
            <w:spacing w:val="-2"/>
            <w:sz w:val="17"/>
            <w:szCs w:val="17"/>
          </w:rPr>
          <w:t>www.chevrontexasostation.com</w:t>
        </w:r>
      </w:hyperlink>
      <w:r w:rsidRPr="00C17E8E">
        <w:rPr>
          <w:rFonts w:ascii="Abadi" w:hAnsi="Abadi"/>
          <w:spacing w:val="-2"/>
          <w:sz w:val="17"/>
          <w:szCs w:val="17"/>
        </w:rPr>
        <w:t>. This gift card is not redeemable for cash or credit except where required by law. The gift card is not a credit card, debit card, asset account or a deposit account. Cards provided for promotional purposes may contain an expiration date, if allowed by law. If no date is shown on the front of the card, then the gift card will not expire, nor will it contain maintenance fees for non-use. Redeemable in the United States only.</w:t>
      </w:r>
    </w:p>
    <w:p w14:paraId="465AE3DB" w14:textId="77777777" w:rsidR="0095615F" w:rsidRPr="00C17E8E" w:rsidRDefault="0095615F" w:rsidP="0095615F">
      <w:pPr>
        <w:pStyle w:val="BodyText"/>
        <w:spacing w:before="79"/>
        <w:ind w:left="360"/>
        <w:rPr>
          <w:rFonts w:ascii="Abadi" w:hAnsi="Abadi"/>
          <w:spacing w:val="-2"/>
          <w:sz w:val="17"/>
          <w:szCs w:val="17"/>
        </w:rPr>
      </w:pPr>
    </w:p>
    <w:p w14:paraId="27E416EF" w14:textId="77777777" w:rsidR="0095615F" w:rsidRPr="00C17E8E" w:rsidRDefault="0095615F" w:rsidP="0095615F">
      <w:pPr>
        <w:pStyle w:val="BodyText"/>
        <w:spacing w:before="79"/>
        <w:ind w:left="360"/>
        <w:rPr>
          <w:rFonts w:ascii="Abadi" w:hAnsi="Abadi"/>
          <w:b/>
          <w:bCs/>
          <w:spacing w:val="-2"/>
          <w:sz w:val="17"/>
          <w:szCs w:val="17"/>
        </w:rPr>
      </w:pPr>
      <w:r w:rsidRPr="00C17E8E">
        <w:rPr>
          <w:rFonts w:ascii="Abadi" w:hAnsi="Abadi"/>
          <w:b/>
          <w:bCs/>
          <w:spacing w:val="-2"/>
          <w:sz w:val="17"/>
          <w:szCs w:val="17"/>
        </w:rPr>
        <w:t>Earning Periods for Gas Card Prizes:</w:t>
      </w:r>
    </w:p>
    <w:p w14:paraId="541F680C" w14:textId="2C6D1F69" w:rsidR="0095615F" w:rsidRPr="00C17E8E" w:rsidRDefault="0095615F" w:rsidP="0095615F">
      <w:pPr>
        <w:pStyle w:val="paragraph"/>
        <w:numPr>
          <w:ilvl w:val="0"/>
          <w:numId w:val="5"/>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 xml:space="preserve">12:01am, Sunday November </w:t>
      </w:r>
      <w:r w:rsidR="000034F6">
        <w:rPr>
          <w:rStyle w:val="normaltextrun"/>
          <w:rFonts w:ascii="Abadi" w:eastAsiaTheme="majorEastAsia" w:hAnsi="Abadi" w:cs="Arial"/>
          <w:color w:val="000000"/>
          <w:sz w:val="17"/>
          <w:szCs w:val="17"/>
        </w:rPr>
        <w:t>2</w:t>
      </w:r>
      <w:r w:rsidRPr="00C17E8E">
        <w:rPr>
          <w:rStyle w:val="normaltextrun"/>
          <w:rFonts w:ascii="Abadi" w:eastAsiaTheme="majorEastAsia" w:hAnsi="Abadi" w:cs="Arial"/>
          <w:color w:val="000000"/>
          <w:sz w:val="17"/>
          <w:szCs w:val="17"/>
        </w:rPr>
        <w:t xml:space="preserve">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November 8 (drawing at 7pm)</w:t>
      </w:r>
    </w:p>
    <w:p w14:paraId="53E76F52" w14:textId="34234B45" w:rsidR="0095615F" w:rsidRPr="00C17E8E" w:rsidRDefault="0095615F" w:rsidP="0095615F">
      <w:pPr>
        <w:pStyle w:val="paragraph"/>
        <w:numPr>
          <w:ilvl w:val="0"/>
          <w:numId w:val="5"/>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12:01am, Sunday November 9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November 15 (drawing at 7pm)</w:t>
      </w:r>
    </w:p>
    <w:p w14:paraId="70A68A42" w14:textId="50A28C46" w:rsidR="0095615F" w:rsidRPr="00C17E8E" w:rsidRDefault="0095615F" w:rsidP="0095615F">
      <w:pPr>
        <w:pStyle w:val="paragraph"/>
        <w:numPr>
          <w:ilvl w:val="0"/>
          <w:numId w:val="5"/>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12:01am, Sunday November 16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November 22 (drawing at 7pm)</w:t>
      </w:r>
    </w:p>
    <w:p w14:paraId="4012EE47" w14:textId="166D8D47" w:rsidR="0095615F" w:rsidRPr="00C17E8E" w:rsidRDefault="0095615F" w:rsidP="0095615F">
      <w:pPr>
        <w:pStyle w:val="paragraph"/>
        <w:numPr>
          <w:ilvl w:val="0"/>
          <w:numId w:val="5"/>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12:01am, Sunday November 23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November 29 (drawing at 7pm)</w:t>
      </w:r>
    </w:p>
    <w:p w14:paraId="314BEDA4" w14:textId="7B73BF87" w:rsidR="0095615F" w:rsidRPr="00C17E8E" w:rsidRDefault="0095615F" w:rsidP="0095615F">
      <w:pPr>
        <w:pStyle w:val="paragraph"/>
        <w:numPr>
          <w:ilvl w:val="0"/>
          <w:numId w:val="5"/>
        </w:numPr>
        <w:shd w:val="clear" w:color="auto" w:fill="FFFFFF"/>
        <w:spacing w:before="0" w:beforeAutospacing="0" w:after="0" w:afterAutospacing="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12:01am, Sunday November 30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December 6 (drawing at 7pm)</w:t>
      </w:r>
    </w:p>
    <w:p w14:paraId="5708B8C0" w14:textId="05C8ECE3" w:rsidR="0095615F" w:rsidRPr="00C17E8E" w:rsidRDefault="0095615F" w:rsidP="0095615F">
      <w:pPr>
        <w:tabs>
          <w:tab w:val="left" w:pos="2519"/>
        </w:tabs>
        <w:spacing w:line="463" w:lineRule="auto"/>
        <w:ind w:right="524"/>
        <w:rPr>
          <w:rFonts w:ascii="Abadi" w:hAnsi="Abadi" w:cs="Arial"/>
          <w:b/>
          <w:bCs/>
          <w:sz w:val="17"/>
          <w:szCs w:val="17"/>
        </w:rPr>
      </w:pPr>
      <w:r w:rsidRPr="00C17E8E">
        <w:rPr>
          <w:rFonts w:ascii="Abadi" w:hAnsi="Abadi" w:cs="Arial"/>
          <w:b/>
          <w:bCs/>
          <w:sz w:val="17"/>
          <w:szCs w:val="17"/>
        </w:rPr>
        <w:t xml:space="preserve">      Earning Period for Kawasaki Mule &amp; $10K Cash Drawing:</w:t>
      </w:r>
    </w:p>
    <w:p w14:paraId="119E3D75" w14:textId="0CE13238" w:rsidR="0095615F" w:rsidRPr="00C17E8E" w:rsidRDefault="0095615F" w:rsidP="0095615F">
      <w:pPr>
        <w:pStyle w:val="paragraph"/>
        <w:shd w:val="clear" w:color="auto" w:fill="FFFFFF"/>
        <w:spacing w:before="0" w:beforeAutospacing="0" w:after="0" w:afterAutospacing="0"/>
        <w:ind w:left="1440"/>
        <w:textAlignment w:val="baseline"/>
        <w:rPr>
          <w:rStyle w:val="normaltextrun"/>
          <w:rFonts w:ascii="Abadi" w:eastAsiaTheme="majorEastAsia" w:hAnsi="Abadi" w:cs="Arial"/>
          <w:color w:val="000000"/>
          <w:sz w:val="17"/>
          <w:szCs w:val="17"/>
        </w:rPr>
      </w:pPr>
      <w:r w:rsidRPr="00C17E8E">
        <w:rPr>
          <w:rStyle w:val="normaltextrun"/>
          <w:rFonts w:ascii="Abadi" w:eastAsiaTheme="majorEastAsia" w:hAnsi="Abadi" w:cs="Arial"/>
          <w:color w:val="000000"/>
          <w:sz w:val="17"/>
          <w:szCs w:val="17"/>
        </w:rPr>
        <w:t xml:space="preserve">       •    12:01am Sunday, December 7 through 6:</w:t>
      </w:r>
      <w:r w:rsidR="00DE35D2">
        <w:rPr>
          <w:rStyle w:val="normaltextrun"/>
          <w:rFonts w:ascii="Abadi" w:eastAsiaTheme="majorEastAsia" w:hAnsi="Abadi" w:cs="Arial"/>
          <w:color w:val="000000"/>
          <w:sz w:val="17"/>
          <w:szCs w:val="17"/>
        </w:rPr>
        <w:t>59</w:t>
      </w:r>
      <w:r w:rsidRPr="00C17E8E">
        <w:rPr>
          <w:rStyle w:val="normaltextrun"/>
          <w:rFonts w:ascii="Abadi" w:eastAsiaTheme="majorEastAsia" w:hAnsi="Abadi" w:cs="Arial"/>
          <w:color w:val="000000"/>
          <w:sz w:val="17"/>
          <w:szCs w:val="17"/>
        </w:rPr>
        <w:t>pm, Saturday, December 13 for the 7pm drawing. Announcement at 7pm</w:t>
      </w:r>
    </w:p>
    <w:p w14:paraId="365898D6" w14:textId="77777777" w:rsidR="0095615F" w:rsidRPr="00C17E8E" w:rsidRDefault="0095615F" w:rsidP="0095615F">
      <w:pPr>
        <w:pStyle w:val="BodyText"/>
        <w:rPr>
          <w:rFonts w:ascii="Abadi" w:hAnsi="Abadi"/>
          <w:sz w:val="17"/>
          <w:szCs w:val="17"/>
        </w:rPr>
      </w:pPr>
    </w:p>
    <w:p w14:paraId="7FEC1BEF" w14:textId="77777777" w:rsidR="0095615F" w:rsidRPr="00C17E8E" w:rsidRDefault="0095615F" w:rsidP="0095615F">
      <w:pPr>
        <w:pStyle w:val="BodyText"/>
        <w:spacing w:line="259" w:lineRule="auto"/>
        <w:ind w:left="359" w:right="460"/>
        <w:rPr>
          <w:rFonts w:ascii="Abadi" w:hAnsi="Abadi"/>
          <w:b/>
          <w:bCs/>
          <w:spacing w:val="-2"/>
          <w:sz w:val="17"/>
          <w:szCs w:val="17"/>
        </w:rPr>
      </w:pPr>
      <w:r w:rsidRPr="00C17E8E">
        <w:rPr>
          <w:rFonts w:ascii="Abadi" w:hAnsi="Abadi"/>
          <w:b/>
          <w:bCs/>
          <w:sz w:val="17"/>
          <w:szCs w:val="17"/>
        </w:rPr>
        <w:t>Drawing Details:</w:t>
      </w:r>
      <w:r w:rsidRPr="00C17E8E">
        <w:rPr>
          <w:rFonts w:ascii="Abadi" w:hAnsi="Abadi"/>
          <w:b/>
          <w:bCs/>
          <w:spacing w:val="-2"/>
          <w:sz w:val="17"/>
          <w:szCs w:val="17"/>
        </w:rPr>
        <w:t xml:space="preserve"> </w:t>
      </w:r>
    </w:p>
    <w:p w14:paraId="1FF8A9FF" w14:textId="7B4CAFDA" w:rsidR="0095615F" w:rsidRPr="008D7F9A" w:rsidRDefault="0095615F" w:rsidP="0095615F">
      <w:pPr>
        <w:pStyle w:val="BodyText"/>
        <w:numPr>
          <w:ilvl w:val="0"/>
          <w:numId w:val="3"/>
        </w:numPr>
        <w:spacing w:line="259" w:lineRule="auto"/>
        <w:ind w:right="460"/>
        <w:rPr>
          <w:rFonts w:ascii="Abadi" w:hAnsi="Abadi"/>
          <w:sz w:val="17"/>
          <w:szCs w:val="17"/>
        </w:rPr>
      </w:pPr>
      <w:r w:rsidRPr="00C17E8E">
        <w:rPr>
          <w:rFonts w:ascii="Abadi" w:hAnsi="Abadi"/>
          <w:sz w:val="17"/>
          <w:szCs w:val="17"/>
        </w:rPr>
        <w:t>There will be five (5)</w:t>
      </w:r>
      <w:r w:rsidRPr="00C17E8E">
        <w:rPr>
          <w:rFonts w:ascii="Abadi" w:hAnsi="Abadi"/>
          <w:spacing w:val="-2"/>
          <w:sz w:val="17"/>
          <w:szCs w:val="17"/>
        </w:rPr>
        <w:t xml:space="preserve"> </w:t>
      </w:r>
      <w:r w:rsidRPr="00C17E8E">
        <w:rPr>
          <w:rFonts w:ascii="Abadi" w:hAnsi="Abadi"/>
          <w:sz w:val="17"/>
          <w:szCs w:val="17"/>
        </w:rPr>
        <w:t>drawing</w:t>
      </w:r>
      <w:r w:rsidRPr="00C17E8E">
        <w:rPr>
          <w:rFonts w:ascii="Abadi" w:hAnsi="Abadi"/>
          <w:spacing w:val="-2"/>
          <w:sz w:val="17"/>
          <w:szCs w:val="17"/>
        </w:rPr>
        <w:t xml:space="preserve"> </w:t>
      </w:r>
      <w:r w:rsidRPr="00C17E8E">
        <w:rPr>
          <w:rFonts w:ascii="Abadi" w:hAnsi="Abadi"/>
          <w:sz w:val="17"/>
          <w:szCs w:val="17"/>
        </w:rPr>
        <w:t>announcements</w:t>
      </w:r>
      <w:r w:rsidRPr="00C17E8E">
        <w:rPr>
          <w:rFonts w:ascii="Abadi" w:hAnsi="Abadi"/>
          <w:spacing w:val="-1"/>
          <w:sz w:val="17"/>
          <w:szCs w:val="17"/>
        </w:rPr>
        <w:t xml:space="preserve"> </w:t>
      </w:r>
      <w:r w:rsidRPr="00C17E8E">
        <w:rPr>
          <w:rFonts w:ascii="Abadi" w:hAnsi="Abadi"/>
          <w:sz w:val="17"/>
          <w:szCs w:val="17"/>
        </w:rPr>
        <w:t>for</w:t>
      </w:r>
      <w:r w:rsidRPr="00C17E8E">
        <w:rPr>
          <w:rFonts w:ascii="Abadi" w:hAnsi="Abadi"/>
          <w:spacing w:val="-3"/>
          <w:sz w:val="17"/>
          <w:szCs w:val="17"/>
        </w:rPr>
        <w:t xml:space="preserve"> five (5) winners of </w:t>
      </w:r>
      <w:r w:rsidRPr="00C17E8E">
        <w:rPr>
          <w:rFonts w:ascii="Abadi" w:hAnsi="Abadi"/>
          <w:sz w:val="17"/>
          <w:szCs w:val="17"/>
        </w:rPr>
        <w:t>$250</w:t>
      </w:r>
      <w:r w:rsidRPr="00C17E8E">
        <w:rPr>
          <w:rFonts w:ascii="Abadi" w:hAnsi="Abadi"/>
          <w:spacing w:val="-2"/>
          <w:sz w:val="17"/>
          <w:szCs w:val="17"/>
        </w:rPr>
        <w:t xml:space="preserve"> </w:t>
      </w:r>
      <w:r w:rsidRPr="00C17E8E">
        <w:rPr>
          <w:rFonts w:ascii="Abadi" w:hAnsi="Abadi"/>
          <w:sz w:val="17"/>
          <w:szCs w:val="17"/>
        </w:rPr>
        <w:t>in</w:t>
      </w:r>
      <w:r w:rsidRPr="00C17E8E">
        <w:rPr>
          <w:rFonts w:ascii="Abadi" w:hAnsi="Abadi"/>
          <w:spacing w:val="-2"/>
          <w:sz w:val="17"/>
          <w:szCs w:val="17"/>
        </w:rPr>
        <w:t xml:space="preserve"> </w:t>
      </w:r>
      <w:r w:rsidRPr="00C17E8E">
        <w:rPr>
          <w:rFonts w:ascii="Abadi" w:hAnsi="Abadi"/>
          <w:sz w:val="17"/>
          <w:szCs w:val="17"/>
        </w:rPr>
        <w:t>free</w:t>
      </w:r>
      <w:r w:rsidRPr="00C17E8E">
        <w:rPr>
          <w:rFonts w:ascii="Abadi" w:hAnsi="Abadi"/>
          <w:spacing w:val="-2"/>
          <w:sz w:val="17"/>
          <w:szCs w:val="17"/>
        </w:rPr>
        <w:t xml:space="preserve"> </w:t>
      </w:r>
      <w:r w:rsidRPr="00C17E8E">
        <w:rPr>
          <w:rFonts w:ascii="Abadi" w:hAnsi="Abadi"/>
          <w:sz w:val="17"/>
          <w:szCs w:val="17"/>
        </w:rPr>
        <w:t>slot</w:t>
      </w:r>
      <w:r w:rsidRPr="00C17E8E">
        <w:rPr>
          <w:rFonts w:ascii="Abadi" w:hAnsi="Abadi"/>
          <w:spacing w:val="-5"/>
          <w:sz w:val="17"/>
          <w:szCs w:val="17"/>
        </w:rPr>
        <w:t xml:space="preserve"> </w:t>
      </w:r>
      <w:r w:rsidRPr="00C17E8E">
        <w:rPr>
          <w:rFonts w:ascii="Abadi" w:hAnsi="Abadi"/>
          <w:sz w:val="17"/>
          <w:szCs w:val="17"/>
        </w:rPr>
        <w:t>play</w:t>
      </w:r>
      <w:r w:rsidRPr="00C17E8E">
        <w:rPr>
          <w:rFonts w:ascii="Abadi" w:hAnsi="Abadi"/>
          <w:spacing w:val="-2"/>
          <w:sz w:val="17"/>
          <w:szCs w:val="17"/>
        </w:rPr>
        <w:t xml:space="preserve"> </w:t>
      </w:r>
      <w:r w:rsidRPr="00C17E8E">
        <w:rPr>
          <w:rFonts w:ascii="Abadi" w:hAnsi="Abadi"/>
          <w:sz w:val="17"/>
          <w:szCs w:val="17"/>
        </w:rPr>
        <w:t>or</w:t>
      </w:r>
      <w:r w:rsidRPr="00C17E8E">
        <w:rPr>
          <w:rFonts w:ascii="Abadi" w:hAnsi="Abadi"/>
          <w:spacing w:val="-3"/>
          <w:sz w:val="17"/>
          <w:szCs w:val="17"/>
        </w:rPr>
        <w:t xml:space="preserve"> </w:t>
      </w:r>
      <w:r w:rsidRPr="00C17E8E">
        <w:rPr>
          <w:rFonts w:ascii="Abadi" w:hAnsi="Abadi"/>
          <w:sz w:val="17"/>
          <w:szCs w:val="17"/>
        </w:rPr>
        <w:t>$250</w:t>
      </w:r>
      <w:r w:rsidRPr="00C17E8E">
        <w:rPr>
          <w:rFonts w:ascii="Abadi" w:hAnsi="Abadi"/>
          <w:spacing w:val="-2"/>
          <w:sz w:val="17"/>
          <w:szCs w:val="17"/>
        </w:rPr>
        <w:t xml:space="preserve"> </w:t>
      </w:r>
      <w:r w:rsidRPr="00C17E8E">
        <w:rPr>
          <w:rFonts w:ascii="Abadi" w:hAnsi="Abadi"/>
          <w:sz w:val="17"/>
          <w:szCs w:val="17"/>
        </w:rPr>
        <w:t>in</w:t>
      </w:r>
      <w:r w:rsidRPr="00C17E8E">
        <w:rPr>
          <w:rFonts w:ascii="Abadi" w:hAnsi="Abadi"/>
          <w:spacing w:val="-2"/>
          <w:sz w:val="17"/>
          <w:szCs w:val="17"/>
        </w:rPr>
        <w:t xml:space="preserve"> </w:t>
      </w:r>
      <w:r w:rsidRPr="00C17E8E">
        <w:rPr>
          <w:rFonts w:ascii="Abadi" w:hAnsi="Abadi"/>
          <w:sz w:val="17"/>
          <w:szCs w:val="17"/>
        </w:rPr>
        <w:t>gas</w:t>
      </w:r>
      <w:r w:rsidRPr="00C17E8E">
        <w:rPr>
          <w:rFonts w:ascii="Abadi" w:hAnsi="Abadi"/>
          <w:spacing w:val="-1"/>
          <w:sz w:val="17"/>
          <w:szCs w:val="17"/>
        </w:rPr>
        <w:t xml:space="preserve"> </w:t>
      </w:r>
      <w:r w:rsidRPr="00C17E8E">
        <w:rPr>
          <w:rFonts w:ascii="Abadi" w:hAnsi="Abadi"/>
          <w:sz w:val="17"/>
          <w:szCs w:val="17"/>
        </w:rPr>
        <w:t>cards.</w:t>
      </w:r>
      <w:r w:rsidRPr="00C17E8E">
        <w:rPr>
          <w:rFonts w:ascii="Abadi" w:hAnsi="Abadi"/>
          <w:spacing w:val="-5"/>
          <w:sz w:val="17"/>
          <w:szCs w:val="17"/>
        </w:rPr>
        <w:t xml:space="preserve"> </w:t>
      </w:r>
      <w:r w:rsidRPr="00C17E8E">
        <w:rPr>
          <w:rFonts w:ascii="Abadi" w:hAnsi="Abadi"/>
          <w:sz w:val="17"/>
          <w:szCs w:val="17"/>
        </w:rPr>
        <w:t>Winners</w:t>
      </w:r>
      <w:r w:rsidRPr="00C17E8E">
        <w:rPr>
          <w:rFonts w:ascii="Abadi" w:hAnsi="Abadi"/>
          <w:spacing w:val="-1"/>
          <w:sz w:val="17"/>
          <w:szCs w:val="17"/>
        </w:rPr>
        <w:t xml:space="preserve"> </w:t>
      </w:r>
      <w:r w:rsidRPr="00C17E8E">
        <w:rPr>
          <w:rFonts w:ascii="Abadi" w:hAnsi="Abadi"/>
          <w:sz w:val="17"/>
          <w:szCs w:val="17"/>
        </w:rPr>
        <w:t>have</w:t>
      </w:r>
      <w:r w:rsidRPr="00C17E8E">
        <w:rPr>
          <w:rFonts w:ascii="Abadi" w:hAnsi="Abadi"/>
          <w:spacing w:val="-2"/>
          <w:sz w:val="17"/>
          <w:szCs w:val="17"/>
        </w:rPr>
        <w:t xml:space="preserve"> </w:t>
      </w:r>
      <w:r w:rsidRPr="00C17E8E">
        <w:rPr>
          <w:rFonts w:ascii="Abadi" w:hAnsi="Abadi"/>
          <w:sz w:val="17"/>
          <w:szCs w:val="17"/>
        </w:rPr>
        <w:t>1</w:t>
      </w:r>
      <w:r w:rsidRPr="00C17E8E">
        <w:rPr>
          <w:rFonts w:ascii="Abadi" w:hAnsi="Abadi"/>
          <w:spacing w:val="-2"/>
          <w:sz w:val="17"/>
          <w:szCs w:val="17"/>
        </w:rPr>
        <w:t xml:space="preserve"> </w:t>
      </w:r>
      <w:r w:rsidRPr="00C17E8E">
        <w:rPr>
          <w:rFonts w:ascii="Abadi" w:hAnsi="Abadi"/>
          <w:sz w:val="17"/>
          <w:szCs w:val="17"/>
        </w:rPr>
        <w:t>minute</w:t>
      </w:r>
      <w:r w:rsidRPr="00C17E8E">
        <w:rPr>
          <w:rFonts w:ascii="Abadi" w:hAnsi="Abadi"/>
          <w:spacing w:val="-2"/>
          <w:sz w:val="17"/>
          <w:szCs w:val="17"/>
        </w:rPr>
        <w:t xml:space="preserve"> </w:t>
      </w:r>
      <w:r w:rsidRPr="00C17E8E">
        <w:rPr>
          <w:rFonts w:ascii="Abadi" w:hAnsi="Abadi"/>
          <w:sz w:val="17"/>
          <w:szCs w:val="17"/>
        </w:rPr>
        <w:t>to claim, or we call another winner. Drawings will be held at 7pm on every Friday &amp; Saturday,</w:t>
      </w:r>
      <w:r w:rsidRPr="00C17E8E">
        <w:rPr>
          <w:rFonts w:ascii="Abadi" w:hAnsi="Abadi"/>
          <w:spacing w:val="-5"/>
          <w:sz w:val="17"/>
          <w:szCs w:val="17"/>
        </w:rPr>
        <w:t xml:space="preserve"> </w:t>
      </w:r>
      <w:r w:rsidRPr="00C17E8E">
        <w:rPr>
          <w:rStyle w:val="normaltextrun"/>
          <w:rFonts w:ascii="Abadi" w:eastAsiaTheme="majorEastAsia" w:hAnsi="Abadi"/>
          <w:b/>
          <w:bCs/>
          <w:sz w:val="17"/>
          <w:szCs w:val="17"/>
        </w:rPr>
        <w:t>Nov. 7,8,14,15,21,22,28,29 and Dec. 5,6</w:t>
      </w:r>
      <w:r w:rsidR="00732715">
        <w:rPr>
          <w:rStyle w:val="normaltextrun"/>
          <w:rFonts w:ascii="Abadi" w:eastAsiaTheme="majorEastAsia" w:hAnsi="Abadi"/>
          <w:b/>
          <w:bCs/>
          <w:sz w:val="17"/>
          <w:szCs w:val="17"/>
        </w:rPr>
        <w:t>, 12</w:t>
      </w:r>
      <w:r w:rsidRPr="00C17E8E">
        <w:rPr>
          <w:rFonts w:ascii="Abadi" w:hAnsi="Abadi"/>
          <w:sz w:val="17"/>
          <w:szCs w:val="17"/>
        </w:rPr>
        <w:t xml:space="preserve"> in the center of the casino floor next to the vehicle.</w:t>
      </w:r>
      <w:r w:rsidRPr="00C17E8E">
        <w:rPr>
          <w:rFonts w:ascii="Abadi" w:hAnsi="Abadi"/>
          <w:spacing w:val="40"/>
          <w:sz w:val="17"/>
          <w:szCs w:val="17"/>
        </w:rPr>
        <w:t xml:space="preserve"> </w:t>
      </w:r>
      <w:r w:rsidRPr="00C17E8E">
        <w:rPr>
          <w:rFonts w:ascii="Abadi" w:hAnsi="Abadi"/>
          <w:sz w:val="17"/>
          <w:szCs w:val="17"/>
        </w:rPr>
        <w:t>Winners can only win once each night</w:t>
      </w:r>
      <w:r w:rsidRPr="008D7F9A">
        <w:rPr>
          <w:rFonts w:ascii="Abadi" w:hAnsi="Abadi"/>
          <w:sz w:val="17"/>
          <w:szCs w:val="17"/>
        </w:rPr>
        <w:t xml:space="preserve">. </w:t>
      </w:r>
      <w:r w:rsidR="008D7F9A" w:rsidRPr="008D7F9A">
        <w:rPr>
          <w:rStyle w:val="normaltextrun"/>
          <w:rFonts w:ascii="Abadi" w:eastAsiaTheme="majorEastAsia" w:hAnsi="Abadi" w:cs="Calibri"/>
        </w:rPr>
        <w:t>All winners of the gas card drawing will have the winning entry voucher deposited back in the drum for the Saturday, December 13 Side x Side &amp; $10K drawing.</w:t>
      </w:r>
    </w:p>
    <w:p w14:paraId="219E4D04" w14:textId="62FCE725" w:rsidR="0095615F" w:rsidRPr="00C17E8E" w:rsidRDefault="0095615F" w:rsidP="0095615F">
      <w:pPr>
        <w:pStyle w:val="BodyText"/>
        <w:numPr>
          <w:ilvl w:val="0"/>
          <w:numId w:val="3"/>
        </w:numPr>
        <w:spacing w:before="159" w:line="259" w:lineRule="auto"/>
        <w:ind w:right="460"/>
        <w:rPr>
          <w:rFonts w:ascii="Abadi" w:hAnsi="Abadi"/>
          <w:sz w:val="17"/>
          <w:szCs w:val="17"/>
        </w:rPr>
      </w:pPr>
      <w:r w:rsidRPr="00C17E8E">
        <w:rPr>
          <w:rFonts w:ascii="Abadi" w:hAnsi="Abadi"/>
          <w:sz w:val="17"/>
          <w:szCs w:val="17"/>
        </w:rPr>
        <w:t>There will be ten (10)</w:t>
      </w:r>
      <w:r w:rsidRPr="00C17E8E">
        <w:rPr>
          <w:rFonts w:ascii="Abadi" w:hAnsi="Abadi"/>
          <w:spacing w:val="-2"/>
          <w:sz w:val="17"/>
          <w:szCs w:val="17"/>
        </w:rPr>
        <w:t xml:space="preserve"> </w:t>
      </w:r>
      <w:r w:rsidRPr="00C17E8E">
        <w:rPr>
          <w:rFonts w:ascii="Abadi" w:hAnsi="Abadi"/>
          <w:sz w:val="17"/>
          <w:szCs w:val="17"/>
        </w:rPr>
        <w:t>drawing</w:t>
      </w:r>
      <w:r w:rsidRPr="00C17E8E">
        <w:rPr>
          <w:rFonts w:ascii="Abadi" w:hAnsi="Abadi"/>
          <w:spacing w:val="-2"/>
          <w:sz w:val="17"/>
          <w:szCs w:val="17"/>
        </w:rPr>
        <w:t xml:space="preserve"> </w:t>
      </w:r>
      <w:r w:rsidRPr="00C17E8E">
        <w:rPr>
          <w:rFonts w:ascii="Abadi" w:hAnsi="Abadi"/>
          <w:sz w:val="17"/>
          <w:szCs w:val="17"/>
        </w:rPr>
        <w:t>announcements</w:t>
      </w:r>
      <w:r w:rsidRPr="00C17E8E">
        <w:rPr>
          <w:rFonts w:ascii="Abadi" w:hAnsi="Abadi"/>
          <w:spacing w:val="-1"/>
          <w:sz w:val="17"/>
          <w:szCs w:val="17"/>
        </w:rPr>
        <w:t xml:space="preserve"> </w:t>
      </w:r>
      <w:r w:rsidRPr="00C17E8E">
        <w:rPr>
          <w:rFonts w:ascii="Abadi" w:hAnsi="Abadi"/>
          <w:sz w:val="17"/>
          <w:szCs w:val="17"/>
        </w:rPr>
        <w:t>for</w:t>
      </w:r>
      <w:r w:rsidRPr="00C17E8E">
        <w:rPr>
          <w:rFonts w:ascii="Abadi" w:hAnsi="Abadi"/>
          <w:spacing w:val="-3"/>
          <w:sz w:val="17"/>
          <w:szCs w:val="17"/>
        </w:rPr>
        <w:t xml:space="preserve"> </w:t>
      </w:r>
      <w:r w:rsidRPr="00C17E8E">
        <w:rPr>
          <w:rFonts w:ascii="Abadi" w:hAnsi="Abadi"/>
          <w:sz w:val="17"/>
          <w:szCs w:val="17"/>
        </w:rPr>
        <w:t>the</w:t>
      </w:r>
      <w:r w:rsidRPr="00C17E8E">
        <w:rPr>
          <w:rFonts w:ascii="Abadi" w:hAnsi="Abadi"/>
          <w:spacing w:val="-2"/>
          <w:sz w:val="17"/>
          <w:szCs w:val="17"/>
        </w:rPr>
        <w:t xml:space="preserve"> chance to win the </w:t>
      </w:r>
      <w:r w:rsidRPr="00C17E8E">
        <w:rPr>
          <w:rFonts w:ascii="Abadi" w:hAnsi="Abadi"/>
          <w:sz w:val="17"/>
          <w:szCs w:val="17"/>
        </w:rPr>
        <w:t>Kawasaki Mule Pro-FXT</w:t>
      </w:r>
      <w:r w:rsidRPr="00C17E8E">
        <w:rPr>
          <w:rFonts w:ascii="Abadi" w:hAnsi="Abadi"/>
          <w:spacing w:val="-2"/>
          <w:sz w:val="17"/>
          <w:szCs w:val="17"/>
        </w:rPr>
        <w:t xml:space="preserve"> </w:t>
      </w:r>
      <w:r w:rsidRPr="00C17E8E">
        <w:rPr>
          <w:rFonts w:ascii="Abadi" w:hAnsi="Abadi"/>
          <w:sz w:val="17"/>
          <w:szCs w:val="17"/>
        </w:rPr>
        <w:t>at</w:t>
      </w:r>
      <w:r w:rsidRPr="00C17E8E">
        <w:rPr>
          <w:rFonts w:ascii="Abadi" w:hAnsi="Abadi"/>
          <w:spacing w:val="-2"/>
          <w:sz w:val="17"/>
          <w:szCs w:val="17"/>
        </w:rPr>
        <w:t xml:space="preserve"> </w:t>
      </w:r>
      <w:r w:rsidRPr="00C17E8E">
        <w:rPr>
          <w:rFonts w:ascii="Abadi" w:hAnsi="Abadi"/>
          <w:sz w:val="17"/>
          <w:szCs w:val="17"/>
        </w:rPr>
        <w:t>7pm,</w:t>
      </w:r>
      <w:r w:rsidRPr="00C17E8E">
        <w:rPr>
          <w:rFonts w:ascii="Abadi" w:hAnsi="Abadi"/>
          <w:spacing w:val="-12"/>
          <w:sz w:val="17"/>
          <w:szCs w:val="17"/>
        </w:rPr>
        <w:t xml:space="preserve"> </w:t>
      </w:r>
      <w:r w:rsidRPr="00C17E8E">
        <w:rPr>
          <w:rFonts w:ascii="Abadi" w:hAnsi="Abadi"/>
          <w:sz w:val="17"/>
          <w:szCs w:val="17"/>
        </w:rPr>
        <w:t>December 13, 2025,</w:t>
      </w:r>
      <w:r w:rsidRPr="00C17E8E">
        <w:rPr>
          <w:rFonts w:ascii="Abadi" w:hAnsi="Abadi"/>
          <w:spacing w:val="-2"/>
          <w:sz w:val="17"/>
          <w:szCs w:val="17"/>
        </w:rPr>
        <w:t xml:space="preserve"> </w:t>
      </w:r>
      <w:r w:rsidRPr="00C17E8E">
        <w:rPr>
          <w:rFonts w:ascii="Abadi" w:hAnsi="Abadi"/>
          <w:sz w:val="17"/>
          <w:szCs w:val="17"/>
        </w:rPr>
        <w:t xml:space="preserve">at The </w:t>
      </w:r>
      <w:proofErr w:type="spellStart"/>
      <w:r w:rsidRPr="00C17E8E">
        <w:rPr>
          <w:rFonts w:ascii="Abadi" w:hAnsi="Abadi"/>
          <w:sz w:val="17"/>
          <w:szCs w:val="17"/>
        </w:rPr>
        <w:t>ReMix</w:t>
      </w:r>
      <w:proofErr w:type="spellEnd"/>
      <w:r w:rsidRPr="00C17E8E">
        <w:rPr>
          <w:rFonts w:ascii="Abadi" w:hAnsi="Abadi"/>
          <w:sz w:val="17"/>
          <w:szCs w:val="17"/>
        </w:rPr>
        <w:t xml:space="preserve"> Lounge</w:t>
      </w:r>
      <w:r w:rsidRPr="00C17E8E">
        <w:rPr>
          <w:rFonts w:ascii="Abadi" w:hAnsi="Abadi"/>
          <w:spacing w:val="-3"/>
          <w:sz w:val="17"/>
          <w:szCs w:val="17"/>
        </w:rPr>
        <w:t xml:space="preserve"> </w:t>
      </w:r>
      <w:r w:rsidRPr="00C17E8E">
        <w:rPr>
          <w:rFonts w:ascii="Abadi" w:hAnsi="Abadi"/>
          <w:sz w:val="17"/>
          <w:szCs w:val="17"/>
        </w:rPr>
        <w:t>next to the vehicle.</w:t>
      </w:r>
      <w:r w:rsidRPr="00C17E8E">
        <w:rPr>
          <w:rFonts w:ascii="Abadi" w:hAnsi="Abadi"/>
          <w:spacing w:val="40"/>
          <w:sz w:val="17"/>
          <w:szCs w:val="17"/>
        </w:rPr>
        <w:t xml:space="preserve"> </w:t>
      </w:r>
      <w:r w:rsidRPr="00C17E8E">
        <w:rPr>
          <w:rFonts w:ascii="Abadi" w:hAnsi="Abadi"/>
          <w:sz w:val="17"/>
          <w:szCs w:val="17"/>
        </w:rPr>
        <w:t>Winners must be present to win and have 1 minute to claim. Winners may only win once. We will give out ten (10) envelopes to ten (10</w:t>
      </w:r>
      <w:r w:rsidR="00C17E8E" w:rsidRPr="00C17E8E">
        <w:rPr>
          <w:rFonts w:ascii="Abadi" w:hAnsi="Abadi"/>
          <w:sz w:val="17"/>
          <w:szCs w:val="17"/>
        </w:rPr>
        <w:t>)</w:t>
      </w:r>
      <w:r w:rsidRPr="00C17E8E">
        <w:rPr>
          <w:rFonts w:ascii="Abadi" w:hAnsi="Abadi"/>
          <w:sz w:val="17"/>
          <w:szCs w:val="17"/>
        </w:rPr>
        <w:t xml:space="preserve"> winner</w:t>
      </w:r>
      <w:r w:rsidR="00C17E8E" w:rsidRPr="00C17E8E">
        <w:rPr>
          <w:rFonts w:ascii="Abadi" w:hAnsi="Abadi"/>
          <w:sz w:val="17"/>
          <w:szCs w:val="17"/>
        </w:rPr>
        <w:t>s</w:t>
      </w:r>
      <w:r w:rsidRPr="00C17E8E">
        <w:rPr>
          <w:rFonts w:ascii="Abadi" w:hAnsi="Abadi"/>
          <w:sz w:val="17"/>
          <w:szCs w:val="17"/>
        </w:rPr>
        <w:t xml:space="preserve">; </w:t>
      </w:r>
      <w:r w:rsidR="00C17E8E" w:rsidRPr="00C17E8E">
        <w:rPr>
          <w:rFonts w:ascii="Abadi" w:hAnsi="Abadi"/>
          <w:sz w:val="17"/>
          <w:szCs w:val="17"/>
        </w:rPr>
        <w:t>Eight</w:t>
      </w:r>
      <w:r w:rsidRPr="00C17E8E">
        <w:rPr>
          <w:rFonts w:ascii="Abadi" w:hAnsi="Abadi"/>
          <w:sz w:val="17"/>
          <w:szCs w:val="17"/>
        </w:rPr>
        <w:t xml:space="preserve"> (</w:t>
      </w:r>
      <w:r w:rsidR="00C17E8E" w:rsidRPr="00C17E8E">
        <w:rPr>
          <w:rFonts w:ascii="Abadi" w:hAnsi="Abadi"/>
          <w:sz w:val="17"/>
          <w:szCs w:val="17"/>
        </w:rPr>
        <w:t>8</w:t>
      </w:r>
      <w:r w:rsidRPr="00C17E8E">
        <w:rPr>
          <w:rFonts w:ascii="Abadi" w:hAnsi="Abadi"/>
          <w:sz w:val="17"/>
          <w:szCs w:val="17"/>
        </w:rPr>
        <w:t>) envelopes will have the dollar amounts from $500-$1500, the winner to choose if they want</w:t>
      </w:r>
      <w:r w:rsidRPr="00C17E8E">
        <w:rPr>
          <w:rFonts w:ascii="Abadi" w:hAnsi="Abadi"/>
          <w:spacing w:val="-3"/>
          <w:sz w:val="17"/>
          <w:szCs w:val="17"/>
        </w:rPr>
        <w:t xml:space="preserve"> </w:t>
      </w:r>
      <w:r w:rsidRPr="00C17E8E">
        <w:rPr>
          <w:rFonts w:ascii="Abadi" w:hAnsi="Abadi"/>
          <w:sz w:val="17"/>
          <w:szCs w:val="17"/>
        </w:rPr>
        <w:t>slot play</w:t>
      </w:r>
      <w:r w:rsidRPr="00C17E8E">
        <w:rPr>
          <w:rFonts w:ascii="Abadi" w:hAnsi="Abadi"/>
          <w:spacing w:val="-2"/>
          <w:sz w:val="17"/>
          <w:szCs w:val="17"/>
        </w:rPr>
        <w:t xml:space="preserve"> </w:t>
      </w:r>
      <w:r w:rsidRPr="00C17E8E">
        <w:rPr>
          <w:rFonts w:ascii="Abadi" w:hAnsi="Abadi"/>
          <w:sz w:val="17"/>
          <w:szCs w:val="17"/>
        </w:rPr>
        <w:t>or</w:t>
      </w:r>
      <w:r w:rsidRPr="00C17E8E">
        <w:rPr>
          <w:rFonts w:ascii="Abadi" w:hAnsi="Abadi"/>
          <w:spacing w:val="-1"/>
          <w:sz w:val="17"/>
          <w:szCs w:val="17"/>
        </w:rPr>
        <w:t xml:space="preserve"> </w:t>
      </w:r>
      <w:r w:rsidRPr="00C17E8E">
        <w:rPr>
          <w:rFonts w:ascii="Abadi" w:hAnsi="Abadi"/>
          <w:sz w:val="17"/>
          <w:szCs w:val="17"/>
        </w:rPr>
        <w:t>one-time-bet promo chips.</w:t>
      </w:r>
      <w:r w:rsidRPr="00C17E8E">
        <w:rPr>
          <w:rFonts w:ascii="Abadi" w:hAnsi="Abadi"/>
          <w:spacing w:val="40"/>
          <w:sz w:val="17"/>
          <w:szCs w:val="17"/>
        </w:rPr>
        <w:t xml:space="preserve"> </w:t>
      </w:r>
      <w:r w:rsidRPr="00C17E8E">
        <w:rPr>
          <w:rFonts w:ascii="Abadi" w:hAnsi="Abadi"/>
          <w:sz w:val="17"/>
          <w:szCs w:val="17"/>
        </w:rPr>
        <w:t>The player</w:t>
      </w:r>
      <w:r w:rsidRPr="00C17E8E">
        <w:rPr>
          <w:rFonts w:ascii="Abadi" w:hAnsi="Abadi"/>
          <w:spacing w:val="-1"/>
          <w:sz w:val="17"/>
          <w:szCs w:val="17"/>
        </w:rPr>
        <w:t xml:space="preserve"> </w:t>
      </w:r>
      <w:r w:rsidRPr="00C17E8E">
        <w:rPr>
          <w:rFonts w:ascii="Abadi" w:hAnsi="Abadi"/>
          <w:sz w:val="17"/>
          <w:szCs w:val="17"/>
        </w:rPr>
        <w:t>that has the</w:t>
      </w:r>
      <w:r w:rsidRPr="00C17E8E">
        <w:rPr>
          <w:rFonts w:ascii="Abadi" w:hAnsi="Abadi"/>
          <w:spacing w:val="-1"/>
          <w:sz w:val="17"/>
          <w:szCs w:val="17"/>
        </w:rPr>
        <w:t xml:space="preserve"> </w:t>
      </w:r>
      <w:r w:rsidRPr="00C17E8E">
        <w:rPr>
          <w:rFonts w:ascii="Abadi" w:hAnsi="Abadi"/>
          <w:sz w:val="17"/>
          <w:szCs w:val="17"/>
        </w:rPr>
        <w:t xml:space="preserve">picture of a vehicle key will win the </w:t>
      </w:r>
      <w:r w:rsidR="00C17E8E" w:rsidRPr="00C17E8E">
        <w:rPr>
          <w:rFonts w:ascii="Abadi" w:hAnsi="Abadi"/>
          <w:sz w:val="17"/>
          <w:szCs w:val="17"/>
        </w:rPr>
        <w:t>Kawasaki Mule Pro-FXT</w:t>
      </w:r>
      <w:r w:rsidRPr="00C17E8E">
        <w:rPr>
          <w:rFonts w:ascii="Abadi" w:hAnsi="Abadi"/>
          <w:sz w:val="17"/>
          <w:szCs w:val="17"/>
        </w:rPr>
        <w:t>.</w:t>
      </w:r>
      <w:r w:rsidRPr="00C17E8E">
        <w:rPr>
          <w:rFonts w:ascii="Abadi" w:hAnsi="Abadi"/>
          <w:spacing w:val="40"/>
          <w:sz w:val="17"/>
          <w:szCs w:val="17"/>
        </w:rPr>
        <w:t xml:space="preserve"> </w:t>
      </w:r>
      <w:r w:rsidRPr="00C17E8E">
        <w:rPr>
          <w:rFonts w:ascii="Abadi" w:hAnsi="Abadi"/>
          <w:sz w:val="17"/>
          <w:szCs w:val="17"/>
        </w:rPr>
        <w:t xml:space="preserve">The winner with the vehicle key envelope can choose three Prize options: (a) </w:t>
      </w:r>
      <w:r w:rsidR="00C17E8E" w:rsidRPr="00C17E8E">
        <w:rPr>
          <w:rFonts w:ascii="Abadi" w:hAnsi="Abadi"/>
          <w:sz w:val="17"/>
          <w:szCs w:val="17"/>
        </w:rPr>
        <w:t>the Kawasaki Mule</w:t>
      </w:r>
      <w:r w:rsidRPr="00C17E8E">
        <w:rPr>
          <w:rFonts w:ascii="Abadi" w:hAnsi="Abadi"/>
          <w:sz w:val="17"/>
          <w:szCs w:val="17"/>
        </w:rPr>
        <w:t xml:space="preserve"> or (b) $</w:t>
      </w:r>
      <w:r w:rsidR="00C17E8E" w:rsidRPr="00C17E8E">
        <w:rPr>
          <w:rFonts w:ascii="Abadi" w:hAnsi="Abadi"/>
          <w:sz w:val="17"/>
          <w:szCs w:val="17"/>
        </w:rPr>
        <w:t>10</w:t>
      </w:r>
      <w:r w:rsidRPr="00C17E8E">
        <w:rPr>
          <w:rFonts w:ascii="Abadi" w:hAnsi="Abadi"/>
          <w:sz w:val="17"/>
          <w:szCs w:val="17"/>
        </w:rPr>
        <w:t>,000 in cash and $3,000 in slot play or (c) one-time-bet promo chips instead of the vehicle.</w:t>
      </w:r>
    </w:p>
    <w:p w14:paraId="50FD60D4" w14:textId="77777777" w:rsidR="0095615F" w:rsidRPr="00C17E8E" w:rsidRDefault="0095615F" w:rsidP="0095615F">
      <w:pPr>
        <w:pStyle w:val="ListParagraph"/>
        <w:widowControl w:val="0"/>
        <w:numPr>
          <w:ilvl w:val="0"/>
          <w:numId w:val="3"/>
        </w:numPr>
        <w:tabs>
          <w:tab w:val="left" w:pos="620"/>
        </w:tabs>
        <w:autoSpaceDE w:val="0"/>
        <w:autoSpaceDN w:val="0"/>
        <w:spacing w:before="157" w:after="0" w:line="240" w:lineRule="auto"/>
        <w:contextualSpacing w:val="0"/>
        <w:rPr>
          <w:rFonts w:ascii="Abadi" w:hAnsi="Abadi" w:cs="Arial"/>
          <w:sz w:val="17"/>
          <w:szCs w:val="17"/>
        </w:rPr>
      </w:pPr>
      <w:r w:rsidRPr="00C17E8E">
        <w:rPr>
          <w:rFonts w:ascii="Abadi" w:hAnsi="Abadi" w:cs="Arial"/>
          <w:sz w:val="17"/>
          <w:szCs w:val="17"/>
        </w:rPr>
        <w:t>This</w:t>
      </w:r>
      <w:r w:rsidRPr="00C17E8E">
        <w:rPr>
          <w:rFonts w:ascii="Abadi" w:hAnsi="Abadi" w:cs="Arial"/>
          <w:spacing w:val="-5"/>
          <w:sz w:val="17"/>
          <w:szCs w:val="17"/>
        </w:rPr>
        <w:t xml:space="preserve"> </w:t>
      </w:r>
      <w:r w:rsidRPr="00C17E8E">
        <w:rPr>
          <w:rFonts w:ascii="Abadi" w:hAnsi="Abadi" w:cs="Arial"/>
          <w:sz w:val="17"/>
          <w:szCs w:val="17"/>
        </w:rPr>
        <w:t>promotion</w:t>
      </w:r>
      <w:r w:rsidRPr="00C17E8E">
        <w:rPr>
          <w:rFonts w:ascii="Abadi" w:hAnsi="Abadi" w:cs="Arial"/>
          <w:spacing w:val="-6"/>
          <w:sz w:val="17"/>
          <w:szCs w:val="17"/>
        </w:rPr>
        <w:t xml:space="preserve"> </w:t>
      </w:r>
      <w:r w:rsidRPr="00C17E8E">
        <w:rPr>
          <w:rFonts w:ascii="Abadi" w:hAnsi="Abadi" w:cs="Arial"/>
          <w:sz w:val="17"/>
          <w:szCs w:val="17"/>
        </w:rPr>
        <w:t>is</w:t>
      </w:r>
      <w:r w:rsidRPr="00C17E8E">
        <w:rPr>
          <w:rFonts w:ascii="Abadi" w:hAnsi="Abadi" w:cs="Arial"/>
          <w:spacing w:val="-5"/>
          <w:sz w:val="17"/>
          <w:szCs w:val="17"/>
        </w:rPr>
        <w:t xml:space="preserve"> </w:t>
      </w:r>
      <w:r w:rsidRPr="00C17E8E">
        <w:rPr>
          <w:rFonts w:ascii="Abadi" w:hAnsi="Abadi" w:cs="Arial"/>
          <w:sz w:val="17"/>
          <w:szCs w:val="17"/>
        </w:rPr>
        <w:t>open</w:t>
      </w:r>
      <w:r w:rsidRPr="00C17E8E">
        <w:rPr>
          <w:rFonts w:ascii="Abadi" w:hAnsi="Abadi" w:cs="Arial"/>
          <w:spacing w:val="-5"/>
          <w:sz w:val="17"/>
          <w:szCs w:val="17"/>
        </w:rPr>
        <w:t xml:space="preserve"> </w:t>
      </w:r>
      <w:r w:rsidRPr="00C17E8E">
        <w:rPr>
          <w:rFonts w:ascii="Abadi" w:hAnsi="Abadi" w:cs="Arial"/>
          <w:sz w:val="17"/>
          <w:szCs w:val="17"/>
        </w:rPr>
        <w:t>to</w:t>
      </w:r>
      <w:r w:rsidRPr="00C17E8E">
        <w:rPr>
          <w:rFonts w:ascii="Abadi" w:hAnsi="Abadi" w:cs="Arial"/>
          <w:spacing w:val="-10"/>
          <w:sz w:val="17"/>
          <w:szCs w:val="17"/>
        </w:rPr>
        <w:t xml:space="preserve"> </w:t>
      </w:r>
      <w:r w:rsidRPr="00C17E8E">
        <w:rPr>
          <w:rFonts w:ascii="Abadi" w:hAnsi="Abadi" w:cs="Arial"/>
          <w:sz w:val="17"/>
          <w:szCs w:val="17"/>
        </w:rPr>
        <w:t>True</w:t>
      </w:r>
      <w:r w:rsidRPr="00C17E8E">
        <w:rPr>
          <w:rFonts w:ascii="Abadi" w:hAnsi="Abadi" w:cs="Arial"/>
          <w:spacing w:val="-6"/>
          <w:sz w:val="17"/>
          <w:szCs w:val="17"/>
        </w:rPr>
        <w:t xml:space="preserve"> </w:t>
      </w:r>
      <w:r w:rsidRPr="00C17E8E">
        <w:rPr>
          <w:rFonts w:ascii="Abadi" w:hAnsi="Abadi" w:cs="Arial"/>
          <w:sz w:val="17"/>
          <w:szCs w:val="17"/>
        </w:rPr>
        <w:t>Rewards</w:t>
      </w:r>
      <w:r w:rsidRPr="00C17E8E">
        <w:rPr>
          <w:rFonts w:ascii="Abadi" w:hAnsi="Abadi" w:cs="Arial"/>
          <w:spacing w:val="-5"/>
          <w:sz w:val="17"/>
          <w:szCs w:val="17"/>
        </w:rPr>
        <w:t xml:space="preserve"> </w:t>
      </w:r>
      <w:r w:rsidRPr="00C17E8E">
        <w:rPr>
          <w:rFonts w:ascii="Abadi" w:hAnsi="Abadi" w:cs="Arial"/>
          <w:sz w:val="17"/>
          <w:szCs w:val="17"/>
        </w:rPr>
        <w:t>members</w:t>
      </w:r>
      <w:r w:rsidRPr="00C17E8E">
        <w:rPr>
          <w:rFonts w:ascii="Abadi" w:hAnsi="Abadi" w:cs="Arial"/>
          <w:spacing w:val="-4"/>
          <w:sz w:val="17"/>
          <w:szCs w:val="17"/>
        </w:rPr>
        <w:t xml:space="preserve"> </w:t>
      </w:r>
      <w:r w:rsidRPr="00C17E8E">
        <w:rPr>
          <w:rFonts w:ascii="Abadi" w:hAnsi="Abadi" w:cs="Arial"/>
          <w:sz w:val="17"/>
          <w:szCs w:val="17"/>
        </w:rPr>
        <w:t>in</w:t>
      </w:r>
      <w:r w:rsidRPr="00C17E8E">
        <w:rPr>
          <w:rFonts w:ascii="Abadi" w:hAnsi="Abadi" w:cs="Arial"/>
          <w:spacing w:val="-6"/>
          <w:sz w:val="17"/>
          <w:szCs w:val="17"/>
        </w:rPr>
        <w:t xml:space="preserve"> </w:t>
      </w:r>
      <w:r w:rsidRPr="00C17E8E">
        <w:rPr>
          <w:rFonts w:ascii="Abadi" w:hAnsi="Abadi" w:cs="Arial"/>
          <w:sz w:val="17"/>
          <w:szCs w:val="17"/>
        </w:rPr>
        <w:t>good</w:t>
      </w:r>
      <w:r w:rsidRPr="00C17E8E">
        <w:rPr>
          <w:rFonts w:ascii="Abadi" w:hAnsi="Abadi" w:cs="Arial"/>
          <w:spacing w:val="-6"/>
          <w:sz w:val="17"/>
          <w:szCs w:val="17"/>
        </w:rPr>
        <w:t xml:space="preserve"> </w:t>
      </w:r>
      <w:r w:rsidRPr="00C17E8E">
        <w:rPr>
          <w:rFonts w:ascii="Abadi" w:hAnsi="Abadi" w:cs="Arial"/>
          <w:spacing w:val="-2"/>
          <w:sz w:val="17"/>
          <w:szCs w:val="17"/>
        </w:rPr>
        <w:t>standing.</w:t>
      </w:r>
    </w:p>
    <w:p w14:paraId="23787EB5" w14:textId="77777777" w:rsidR="0095615F" w:rsidRPr="00C17E8E" w:rsidRDefault="0095615F" w:rsidP="0095615F">
      <w:pPr>
        <w:tabs>
          <w:tab w:val="left" w:pos="620"/>
        </w:tabs>
        <w:spacing w:before="157"/>
        <w:rPr>
          <w:rFonts w:ascii="Abadi" w:hAnsi="Abadi" w:cs="Arial"/>
          <w:b/>
          <w:bCs/>
          <w:sz w:val="17"/>
          <w:szCs w:val="17"/>
        </w:rPr>
      </w:pPr>
      <w:r w:rsidRPr="00C17E8E">
        <w:rPr>
          <w:rFonts w:ascii="Abadi" w:hAnsi="Abadi" w:cs="Arial"/>
          <w:sz w:val="17"/>
          <w:szCs w:val="17"/>
        </w:rPr>
        <w:t xml:space="preserve">       </w:t>
      </w:r>
      <w:r w:rsidRPr="00C17E8E">
        <w:rPr>
          <w:rFonts w:ascii="Abadi" w:hAnsi="Abadi" w:cs="Arial"/>
          <w:b/>
          <w:bCs/>
          <w:sz w:val="17"/>
          <w:szCs w:val="17"/>
        </w:rPr>
        <w:t>How to Participate:</w:t>
      </w:r>
    </w:p>
    <w:p w14:paraId="60A1A97D"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For every 500 base points earned guests will receive one drawing entry, maximum one hundred (100) entries</w:t>
      </w:r>
      <w:r w:rsidRPr="00C17E8E">
        <w:rPr>
          <w:rFonts w:ascii="Abadi" w:hAnsi="Abadi" w:cs="Arial"/>
          <w:spacing w:val="-2"/>
          <w:sz w:val="17"/>
          <w:szCs w:val="17"/>
        </w:rPr>
        <w:t xml:space="preserve"> </w:t>
      </w:r>
      <w:r w:rsidRPr="00C17E8E">
        <w:rPr>
          <w:rFonts w:ascii="Abadi" w:hAnsi="Abadi" w:cs="Arial"/>
          <w:sz w:val="17"/>
          <w:szCs w:val="17"/>
        </w:rPr>
        <w:t>per</w:t>
      </w:r>
      <w:r w:rsidRPr="00C17E8E">
        <w:rPr>
          <w:rFonts w:ascii="Abadi" w:hAnsi="Abadi" w:cs="Arial"/>
          <w:spacing w:val="-4"/>
          <w:sz w:val="17"/>
          <w:szCs w:val="17"/>
        </w:rPr>
        <w:t xml:space="preserve"> </w:t>
      </w:r>
      <w:r w:rsidRPr="00C17E8E">
        <w:rPr>
          <w:rFonts w:ascii="Abadi" w:hAnsi="Abadi" w:cs="Arial"/>
          <w:sz w:val="17"/>
          <w:szCs w:val="17"/>
        </w:rPr>
        <w:t>earning</w:t>
      </w:r>
      <w:r w:rsidRPr="00C17E8E">
        <w:rPr>
          <w:rFonts w:ascii="Abadi" w:hAnsi="Abadi" w:cs="Arial"/>
          <w:spacing w:val="-3"/>
          <w:sz w:val="17"/>
          <w:szCs w:val="17"/>
        </w:rPr>
        <w:t xml:space="preserve"> </w:t>
      </w:r>
      <w:r w:rsidRPr="00C17E8E">
        <w:rPr>
          <w:rFonts w:ascii="Abadi" w:hAnsi="Abadi" w:cs="Arial"/>
          <w:sz w:val="17"/>
          <w:szCs w:val="17"/>
        </w:rPr>
        <w:t>period.</w:t>
      </w:r>
      <w:r w:rsidRPr="00C17E8E">
        <w:rPr>
          <w:rFonts w:ascii="Abadi" w:hAnsi="Abadi" w:cs="Arial"/>
          <w:spacing w:val="-5"/>
          <w:sz w:val="17"/>
          <w:szCs w:val="17"/>
        </w:rPr>
        <w:t xml:space="preserve"> </w:t>
      </w:r>
      <w:r w:rsidRPr="00C17E8E">
        <w:rPr>
          <w:rFonts w:ascii="Abadi" w:hAnsi="Abadi" w:cs="Arial"/>
          <w:sz w:val="17"/>
          <w:szCs w:val="17"/>
        </w:rPr>
        <w:t>Tickets</w:t>
      </w:r>
      <w:r w:rsidRPr="00C17E8E">
        <w:rPr>
          <w:rFonts w:ascii="Abadi" w:hAnsi="Abadi" w:cs="Arial"/>
          <w:spacing w:val="-2"/>
          <w:sz w:val="17"/>
          <w:szCs w:val="17"/>
        </w:rPr>
        <w:t xml:space="preserve"> </w:t>
      </w:r>
      <w:r w:rsidRPr="00C17E8E">
        <w:rPr>
          <w:rFonts w:ascii="Abadi" w:hAnsi="Abadi" w:cs="Arial"/>
          <w:sz w:val="17"/>
          <w:szCs w:val="17"/>
        </w:rPr>
        <w:t>must</w:t>
      </w:r>
      <w:r w:rsidRPr="00C17E8E">
        <w:rPr>
          <w:rFonts w:ascii="Abadi" w:hAnsi="Abadi" w:cs="Arial"/>
          <w:spacing w:val="-3"/>
          <w:sz w:val="17"/>
          <w:szCs w:val="17"/>
        </w:rPr>
        <w:t xml:space="preserve"> </w:t>
      </w:r>
      <w:r w:rsidRPr="00C17E8E">
        <w:rPr>
          <w:rFonts w:ascii="Abadi" w:hAnsi="Abadi" w:cs="Arial"/>
          <w:sz w:val="17"/>
          <w:szCs w:val="17"/>
        </w:rPr>
        <w:t>be</w:t>
      </w:r>
      <w:r w:rsidRPr="00C17E8E">
        <w:rPr>
          <w:rFonts w:ascii="Abadi" w:hAnsi="Abadi" w:cs="Arial"/>
          <w:spacing w:val="-3"/>
          <w:sz w:val="17"/>
          <w:szCs w:val="17"/>
        </w:rPr>
        <w:t xml:space="preserve"> </w:t>
      </w:r>
      <w:r w:rsidRPr="00C17E8E">
        <w:rPr>
          <w:rFonts w:ascii="Abadi" w:hAnsi="Abadi" w:cs="Arial"/>
          <w:sz w:val="17"/>
          <w:szCs w:val="17"/>
        </w:rPr>
        <w:t>deposited</w:t>
      </w:r>
      <w:r w:rsidRPr="00C17E8E">
        <w:rPr>
          <w:rFonts w:ascii="Abadi" w:hAnsi="Abadi" w:cs="Arial"/>
          <w:spacing w:val="-5"/>
          <w:sz w:val="17"/>
          <w:szCs w:val="17"/>
        </w:rPr>
        <w:t xml:space="preserve"> </w:t>
      </w:r>
      <w:r w:rsidRPr="00C17E8E">
        <w:rPr>
          <w:rFonts w:ascii="Abadi" w:hAnsi="Abadi" w:cs="Arial"/>
          <w:sz w:val="17"/>
          <w:szCs w:val="17"/>
        </w:rPr>
        <w:t>into</w:t>
      </w:r>
      <w:r w:rsidRPr="00C17E8E">
        <w:rPr>
          <w:rFonts w:ascii="Abadi" w:hAnsi="Abadi" w:cs="Arial"/>
          <w:spacing w:val="-5"/>
          <w:sz w:val="17"/>
          <w:szCs w:val="17"/>
        </w:rPr>
        <w:t xml:space="preserve"> </w:t>
      </w:r>
      <w:r w:rsidRPr="00C17E8E">
        <w:rPr>
          <w:rFonts w:ascii="Abadi" w:hAnsi="Abadi" w:cs="Arial"/>
          <w:sz w:val="17"/>
          <w:szCs w:val="17"/>
        </w:rPr>
        <w:t>the</w:t>
      </w:r>
      <w:r w:rsidRPr="00C17E8E">
        <w:rPr>
          <w:rFonts w:ascii="Abadi" w:hAnsi="Abadi" w:cs="Arial"/>
          <w:spacing w:val="-3"/>
          <w:sz w:val="17"/>
          <w:szCs w:val="17"/>
        </w:rPr>
        <w:t xml:space="preserve"> </w:t>
      </w:r>
      <w:r w:rsidRPr="00C17E8E">
        <w:rPr>
          <w:rFonts w:ascii="Abadi" w:hAnsi="Abadi" w:cs="Arial"/>
          <w:sz w:val="17"/>
          <w:szCs w:val="17"/>
        </w:rPr>
        <w:t>drawing</w:t>
      </w:r>
      <w:r w:rsidRPr="00C17E8E">
        <w:rPr>
          <w:rFonts w:ascii="Abadi" w:hAnsi="Abadi" w:cs="Arial"/>
          <w:spacing w:val="-3"/>
          <w:sz w:val="17"/>
          <w:szCs w:val="17"/>
        </w:rPr>
        <w:t xml:space="preserve"> </w:t>
      </w:r>
      <w:r w:rsidRPr="00C17E8E">
        <w:rPr>
          <w:rFonts w:ascii="Abadi" w:hAnsi="Abadi" w:cs="Arial"/>
          <w:sz w:val="17"/>
          <w:szCs w:val="17"/>
        </w:rPr>
        <w:t>drum</w:t>
      </w:r>
      <w:r w:rsidRPr="00C17E8E">
        <w:rPr>
          <w:rFonts w:ascii="Abadi" w:hAnsi="Abadi" w:cs="Arial"/>
          <w:spacing w:val="-3"/>
          <w:sz w:val="17"/>
          <w:szCs w:val="17"/>
        </w:rPr>
        <w:t xml:space="preserve"> </w:t>
      </w:r>
      <w:r w:rsidRPr="00C17E8E">
        <w:rPr>
          <w:rFonts w:ascii="Abadi" w:hAnsi="Abadi" w:cs="Arial"/>
          <w:sz w:val="17"/>
          <w:szCs w:val="17"/>
        </w:rPr>
        <w:t>located</w:t>
      </w:r>
      <w:r w:rsidRPr="00C17E8E">
        <w:rPr>
          <w:rFonts w:ascii="Abadi" w:hAnsi="Abadi" w:cs="Arial"/>
          <w:spacing w:val="-3"/>
          <w:sz w:val="17"/>
          <w:szCs w:val="17"/>
        </w:rPr>
        <w:t xml:space="preserve"> </w:t>
      </w:r>
      <w:r w:rsidRPr="00C17E8E">
        <w:rPr>
          <w:rFonts w:ascii="Abadi" w:hAnsi="Abadi" w:cs="Arial"/>
          <w:sz w:val="17"/>
          <w:szCs w:val="17"/>
        </w:rPr>
        <w:t>on</w:t>
      </w:r>
      <w:r w:rsidRPr="00C17E8E">
        <w:rPr>
          <w:rFonts w:ascii="Abadi" w:hAnsi="Abadi" w:cs="Arial"/>
          <w:spacing w:val="-3"/>
          <w:sz w:val="17"/>
          <w:szCs w:val="17"/>
        </w:rPr>
        <w:t xml:space="preserve"> </w:t>
      </w:r>
      <w:r w:rsidRPr="00C17E8E">
        <w:rPr>
          <w:rFonts w:ascii="Abadi" w:hAnsi="Abadi" w:cs="Arial"/>
          <w:sz w:val="17"/>
          <w:szCs w:val="17"/>
        </w:rPr>
        <w:t>the</w:t>
      </w:r>
      <w:r w:rsidRPr="00C17E8E">
        <w:rPr>
          <w:rFonts w:ascii="Abadi" w:hAnsi="Abadi" w:cs="Arial"/>
          <w:spacing w:val="-3"/>
          <w:sz w:val="17"/>
          <w:szCs w:val="17"/>
        </w:rPr>
        <w:t xml:space="preserve"> </w:t>
      </w:r>
      <w:r w:rsidRPr="00C17E8E">
        <w:rPr>
          <w:rFonts w:ascii="Abadi" w:hAnsi="Abadi" w:cs="Arial"/>
          <w:sz w:val="17"/>
          <w:szCs w:val="17"/>
        </w:rPr>
        <w:t>casino</w:t>
      </w:r>
      <w:r w:rsidRPr="00C17E8E">
        <w:rPr>
          <w:rFonts w:ascii="Abadi" w:hAnsi="Abadi" w:cs="Arial"/>
          <w:spacing w:val="-3"/>
          <w:sz w:val="17"/>
          <w:szCs w:val="17"/>
        </w:rPr>
        <w:t xml:space="preserve"> </w:t>
      </w:r>
      <w:r w:rsidRPr="00C17E8E">
        <w:rPr>
          <w:rFonts w:ascii="Abadi" w:hAnsi="Abadi" w:cs="Arial"/>
          <w:sz w:val="17"/>
          <w:szCs w:val="17"/>
        </w:rPr>
        <w:t>floor</w:t>
      </w:r>
      <w:r w:rsidRPr="00C17E8E">
        <w:rPr>
          <w:rFonts w:ascii="Abadi" w:hAnsi="Abadi" w:cs="Arial"/>
          <w:spacing w:val="-4"/>
          <w:sz w:val="17"/>
          <w:szCs w:val="17"/>
        </w:rPr>
        <w:t xml:space="preserve"> </w:t>
      </w:r>
      <w:r w:rsidRPr="00C17E8E">
        <w:rPr>
          <w:rFonts w:ascii="Abadi" w:hAnsi="Abadi" w:cs="Arial"/>
          <w:sz w:val="17"/>
          <w:szCs w:val="17"/>
        </w:rPr>
        <w:t>next</w:t>
      </w:r>
      <w:r w:rsidRPr="00C17E8E">
        <w:rPr>
          <w:rFonts w:ascii="Abadi" w:hAnsi="Abadi" w:cs="Arial"/>
          <w:spacing w:val="-3"/>
          <w:sz w:val="17"/>
          <w:szCs w:val="17"/>
        </w:rPr>
        <w:t xml:space="preserve"> </w:t>
      </w:r>
      <w:r w:rsidRPr="00C17E8E">
        <w:rPr>
          <w:rFonts w:ascii="Abadi" w:hAnsi="Abadi" w:cs="Arial"/>
          <w:sz w:val="17"/>
          <w:szCs w:val="17"/>
        </w:rPr>
        <w:t>to the vehicle.</w:t>
      </w:r>
    </w:p>
    <w:p w14:paraId="34F0020B"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Members can earn base points by playing on any denomination reel, video reel, video poker, electronic keno machines and table games (excluding electronic table games).</w:t>
      </w:r>
    </w:p>
    <w:p w14:paraId="768B2D78"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*Base Point Exclusions: (a) Points earned on food and beverage purchases do not count towards this or other gaming promotions. (b) Bonus points earned with point multipliers do not count as base points.</w:t>
      </w:r>
    </w:p>
    <w:p w14:paraId="545C4DC0"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This is a points free premium; points are not redeemed from player’s account</w:t>
      </w:r>
    </w:p>
    <w:p w14:paraId="741FB403"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 xml:space="preserve">Slot Players: True Rewards card must be correctly inserted in the machine’s card reader. If the card reader displays “please try again,” “please re-insert” or “card error,” the reader is not recording machine play. The </w:t>
      </w:r>
      <w:r w:rsidRPr="00C17E8E">
        <w:rPr>
          <w:rFonts w:ascii="Abadi" w:hAnsi="Abadi" w:cs="Arial"/>
          <w:sz w:val="17"/>
          <w:szCs w:val="17"/>
        </w:rPr>
        <w:lastRenderedPageBreak/>
        <w:t>STRAT Hotel, Casino &amp; Tower is not responsible for any technical, machine, or card reader error. Table Players: It is the player’s responsibility to request their play to be rated prior to starting table play. Please note, it may take 2 hours for points earned at tables to be unloaded into the system.</w:t>
      </w:r>
    </w:p>
    <w:p w14:paraId="7F49BB31" w14:textId="77777777" w:rsidR="0095615F" w:rsidRPr="00C17E8E" w:rsidRDefault="0095615F" w:rsidP="0095615F">
      <w:pPr>
        <w:pStyle w:val="ListParagraph"/>
        <w:widowControl w:val="0"/>
        <w:numPr>
          <w:ilvl w:val="0"/>
          <w:numId w:val="4"/>
        </w:numPr>
        <w:tabs>
          <w:tab w:val="left" w:pos="622"/>
        </w:tabs>
        <w:autoSpaceDE w:val="0"/>
        <w:autoSpaceDN w:val="0"/>
        <w:spacing w:before="178" w:after="0" w:line="240" w:lineRule="auto"/>
        <w:ind w:right="474"/>
        <w:contextualSpacing w:val="0"/>
        <w:rPr>
          <w:rFonts w:ascii="Abadi" w:hAnsi="Abadi" w:cs="Arial"/>
          <w:sz w:val="17"/>
          <w:szCs w:val="17"/>
        </w:rPr>
      </w:pPr>
      <w:r w:rsidRPr="00C17E8E">
        <w:rPr>
          <w:rFonts w:ascii="Abadi" w:hAnsi="Abadi" w:cs="Arial"/>
          <w:sz w:val="17"/>
          <w:szCs w:val="17"/>
        </w:rPr>
        <w:t>Team playing is not allowed. Team playing is defined as more than two people using the same True Rewards card. Those found team playing may be disqualified at the discretion of management.</w:t>
      </w:r>
    </w:p>
    <w:p w14:paraId="4A9F3A6A" w14:textId="77777777" w:rsidR="0095615F" w:rsidRPr="00C17E8E" w:rsidRDefault="0095615F" w:rsidP="0095615F">
      <w:pPr>
        <w:tabs>
          <w:tab w:val="left" w:pos="622"/>
        </w:tabs>
        <w:spacing w:before="178"/>
        <w:ind w:right="474"/>
        <w:rPr>
          <w:rFonts w:ascii="Abadi" w:hAnsi="Abadi" w:cs="Arial"/>
          <w:b/>
          <w:bCs/>
          <w:sz w:val="17"/>
          <w:szCs w:val="17"/>
        </w:rPr>
      </w:pPr>
      <w:r w:rsidRPr="00C17E8E">
        <w:rPr>
          <w:rFonts w:ascii="Abadi" w:hAnsi="Abadi" w:cs="Arial"/>
          <w:sz w:val="17"/>
          <w:szCs w:val="17"/>
        </w:rPr>
        <w:t xml:space="preserve">   </w:t>
      </w:r>
      <w:r w:rsidRPr="00C17E8E">
        <w:rPr>
          <w:rFonts w:ascii="Abadi" w:hAnsi="Abadi" w:cs="Arial"/>
          <w:b/>
          <w:bCs/>
          <w:sz w:val="17"/>
          <w:szCs w:val="17"/>
        </w:rPr>
        <w:t>Additional Rules</w:t>
      </w:r>
    </w:p>
    <w:p w14:paraId="5990D8D6" w14:textId="2D55B1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 xml:space="preserve">The drum will be closed at 6:59pm (PDT) on the </w:t>
      </w:r>
      <w:r w:rsidR="00C17E8E" w:rsidRPr="00C17E8E">
        <w:rPr>
          <w:rFonts w:ascii="Abadi" w:hAnsi="Abadi" w:cs="Arial"/>
          <w:sz w:val="17"/>
          <w:szCs w:val="17"/>
        </w:rPr>
        <w:t xml:space="preserve">Fridays &amp; </w:t>
      </w:r>
      <w:r w:rsidRPr="00C17E8E">
        <w:rPr>
          <w:rFonts w:ascii="Abadi" w:hAnsi="Abadi" w:cs="Arial"/>
          <w:sz w:val="17"/>
          <w:szCs w:val="17"/>
        </w:rPr>
        <w:t>Saturdays of the drawing and no additional entries will be accepted.</w:t>
      </w:r>
    </w:p>
    <w:p w14:paraId="24DB6BE6" w14:textId="435E0368"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 xml:space="preserve">Drawing entries will be removed from the drum at the conclusion of the Saturday drawings. </w:t>
      </w:r>
      <w:r w:rsidR="00C17E8E" w:rsidRPr="00C17E8E">
        <w:rPr>
          <w:rFonts w:ascii="Abadi" w:hAnsi="Abadi" w:cs="Arial"/>
          <w:sz w:val="17"/>
          <w:szCs w:val="17"/>
        </w:rPr>
        <w:t>Five</w:t>
      </w:r>
      <w:r w:rsidRPr="00C17E8E">
        <w:rPr>
          <w:rFonts w:ascii="Abadi" w:hAnsi="Abadi" w:cs="Arial"/>
          <w:sz w:val="17"/>
          <w:szCs w:val="17"/>
        </w:rPr>
        <w:t xml:space="preserve"> (</w:t>
      </w:r>
      <w:r w:rsidR="00C17E8E" w:rsidRPr="00C17E8E">
        <w:rPr>
          <w:rFonts w:ascii="Abadi" w:hAnsi="Abadi" w:cs="Arial"/>
          <w:sz w:val="17"/>
          <w:szCs w:val="17"/>
        </w:rPr>
        <w:t>5</w:t>
      </w:r>
      <w:r w:rsidRPr="00C17E8E">
        <w:rPr>
          <w:rFonts w:ascii="Abadi" w:hAnsi="Abadi" w:cs="Arial"/>
          <w:sz w:val="17"/>
          <w:szCs w:val="17"/>
        </w:rPr>
        <w:t>) winners will be selected at the drawings.</w:t>
      </w:r>
    </w:p>
    <w:p w14:paraId="10C72E73" w14:textId="13E77303"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Winners must be present to win</w:t>
      </w:r>
      <w:r w:rsidR="00110F94">
        <w:rPr>
          <w:rFonts w:ascii="Abadi" w:hAnsi="Abadi" w:cs="Arial"/>
          <w:sz w:val="17"/>
          <w:szCs w:val="17"/>
        </w:rPr>
        <w:t>.</w:t>
      </w:r>
    </w:p>
    <w:p w14:paraId="444DA7BA"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Winner must claim prize within one (1) minute or the next name on the list will be called</w:t>
      </w:r>
    </w:p>
    <w:p w14:paraId="72285C04"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Winners will be announced at 7pm (PDT) in the center of the casino floor near the vehicle display.</w:t>
      </w:r>
    </w:p>
    <w:p w14:paraId="115EF04E" w14:textId="1E6E7B8C"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If the vehicle winner chooses the cash option of $</w:t>
      </w:r>
      <w:r w:rsidR="00C17E8E" w:rsidRPr="00C17E8E">
        <w:rPr>
          <w:rFonts w:ascii="Abadi" w:hAnsi="Abadi" w:cs="Arial"/>
          <w:sz w:val="17"/>
          <w:szCs w:val="17"/>
        </w:rPr>
        <w:t>1</w:t>
      </w:r>
      <w:r w:rsidRPr="00C17E8E">
        <w:rPr>
          <w:rFonts w:ascii="Abadi" w:hAnsi="Abadi" w:cs="Arial"/>
          <w:sz w:val="17"/>
          <w:szCs w:val="17"/>
        </w:rPr>
        <w:t>0,000 and $3,000 in slot play or one-time-bet promo chips instead of the vehicle, estimated taxes will be deducted from the prize amount.</w:t>
      </w:r>
    </w:p>
    <w:p w14:paraId="023594B7"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Taxes, fees or other charges related to prizes, if any, are the sole responsibility of the winner(s).</w:t>
      </w:r>
    </w:p>
    <w:p w14:paraId="5C96E2AE"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Slot play will upload to the player’s account within 60 minutes after the end of the drawings. One-time-bet promo chips will be available at the cage 60 minutes after the drawings.</w:t>
      </w:r>
    </w:p>
    <w:p w14:paraId="238321E1"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A PIN number must be established at the True Rewards Center to download slot play.</w:t>
      </w:r>
    </w:p>
    <w:p w14:paraId="78B77818"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Whatever amount of slot play you download to a particular machine must be played at that machine until it is gone. Please download in increments.</w:t>
      </w:r>
    </w:p>
    <w:p w14:paraId="31873C3D"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Slot play is valid for 180 days and one-time-bet promo bet chips must be picked up within seven (7) days or they will be forfeited.</w:t>
      </w:r>
    </w:p>
    <w:p w14:paraId="2C1EAC08"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No substitutions or cash redemption in lieu of prize. Offers and prizes are non-negotiable, non-transferable and cannot be combined.</w:t>
      </w:r>
    </w:p>
    <w:p w14:paraId="2FBA6767"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Offer valid only at specified property and at time and dates indicated.</w:t>
      </w:r>
    </w:p>
    <w:p w14:paraId="1D1DB29C"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Team members of Golden Entertainment, In.;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 (a) If a winning virtual drawing entry is found to belong to a team member at the time of the drawing, then another winning ticket will be drawn until a valid winner is selected. (b) If it is determined after the drawing that the winner was a team member, the prize will be considered an unclaimed prize.</w:t>
      </w:r>
    </w:p>
    <w:p w14:paraId="1759DC7F"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6D6CB519" w14:textId="77777777"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pPr>
      <w:r w:rsidRPr="00C17E8E">
        <w:rPr>
          <w:rFonts w:ascii="Abadi" w:hAnsi="Abadi" w:cs="Arial"/>
          <w:sz w:val="17"/>
          <w:szCs w:val="17"/>
        </w:rPr>
        <w:t>Management reserves the right to make all final decisions regarding interpretation of rules and eligibility determinations for any promotion, subject to applicable laws and regulations.</w:t>
      </w:r>
    </w:p>
    <w:p w14:paraId="7E6C6C6D" w14:textId="2B7FEBF2" w:rsidR="0095615F" w:rsidRPr="00C17E8E" w:rsidRDefault="0095615F" w:rsidP="0095615F">
      <w:pPr>
        <w:pStyle w:val="ListParagraph"/>
        <w:widowControl w:val="0"/>
        <w:numPr>
          <w:ilvl w:val="0"/>
          <w:numId w:val="4"/>
        </w:numPr>
        <w:tabs>
          <w:tab w:val="left" w:pos="570"/>
        </w:tabs>
        <w:autoSpaceDE w:val="0"/>
        <w:autoSpaceDN w:val="0"/>
        <w:spacing w:before="178" w:after="0" w:line="240" w:lineRule="auto"/>
        <w:contextualSpacing w:val="0"/>
        <w:rPr>
          <w:rFonts w:ascii="Abadi" w:hAnsi="Abadi" w:cs="Arial"/>
          <w:sz w:val="17"/>
          <w:szCs w:val="17"/>
        </w:rPr>
        <w:sectPr w:rsidR="0095615F" w:rsidRPr="00C17E8E" w:rsidSect="009561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r w:rsidRPr="00C17E8E">
        <w:rPr>
          <w:rFonts w:ascii="Abadi" w:hAnsi="Abadi" w:cs="Arial"/>
          <w:sz w:val="17"/>
          <w:szCs w:val="17"/>
        </w:rPr>
        <w:t xml:space="preserve">Management reserves all rights to resolve any dispute or situation not covered by the official promotion rules and management’s decision shall be final and binding, subject to applicable laws and regulations. </w:t>
      </w:r>
      <w:r w:rsidR="00EE613E">
        <w:rPr>
          <w:rFonts w:ascii="Abadi" w:hAnsi="Abadi" w:cs="Arial"/>
          <w:sz w:val="17"/>
          <w:szCs w:val="17"/>
        </w:rPr>
        <w:t>FUEL &amp; MULE</w:t>
      </w:r>
      <w:r w:rsidR="00C17E8E">
        <w:rPr>
          <w:rFonts w:ascii="Abadi" w:hAnsi="Abadi" w:cs="Arial"/>
          <w:sz w:val="17"/>
          <w:szCs w:val="17"/>
        </w:rPr>
        <w:t xml:space="preserve"> G</w:t>
      </w:r>
      <w:r w:rsidRPr="00C17E8E">
        <w:rPr>
          <w:rFonts w:ascii="Abadi" w:hAnsi="Abadi" w:cs="Arial"/>
          <w:sz w:val="17"/>
          <w:szCs w:val="17"/>
        </w:rPr>
        <w:t>IVEAWAY DRAWIN</w:t>
      </w:r>
      <w:r w:rsidR="00C17E8E">
        <w:rPr>
          <w:rFonts w:ascii="Abadi" w:hAnsi="Abadi" w:cs="Arial"/>
          <w:sz w:val="17"/>
          <w:szCs w:val="17"/>
        </w:rPr>
        <w:t>G</w:t>
      </w:r>
      <w:r w:rsidRPr="00C17E8E">
        <w:rPr>
          <w:rFonts w:ascii="Abadi" w:hAnsi="Abadi" w:cs="Arial"/>
          <w:sz w:val="17"/>
          <w:szCs w:val="17"/>
        </w:rPr>
        <w:t xml:space="preserve"> RULES Date of Promotion: </w:t>
      </w:r>
      <w:r w:rsidR="00C17E8E" w:rsidRPr="00C17E8E">
        <w:rPr>
          <w:rFonts w:ascii="Abadi" w:hAnsi="Abadi" w:cs="Arial"/>
          <w:sz w:val="17"/>
          <w:szCs w:val="17"/>
        </w:rPr>
        <w:t xml:space="preserve"> November 2-December 13, 2</w:t>
      </w:r>
      <w:r w:rsidR="00F36484">
        <w:rPr>
          <w:rFonts w:ascii="Abadi" w:hAnsi="Abadi" w:cs="Arial"/>
          <w:sz w:val="17"/>
          <w:szCs w:val="17"/>
        </w:rPr>
        <w:t>025</w:t>
      </w:r>
    </w:p>
    <w:p w14:paraId="7B6F0CC5" w14:textId="77777777" w:rsidR="0095615F" w:rsidRPr="00C17E8E" w:rsidRDefault="0095615F">
      <w:pPr>
        <w:rPr>
          <w:rFonts w:ascii="Abadi" w:hAnsi="Abadi" w:cs="Arial"/>
          <w:sz w:val="17"/>
          <w:szCs w:val="17"/>
        </w:rPr>
      </w:pPr>
    </w:p>
    <w:sectPr w:rsidR="0095615F" w:rsidRPr="00C17E8E" w:rsidSect="0095615F">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D7A9" w14:textId="77777777" w:rsidR="00D92D10" w:rsidRDefault="00D92D10" w:rsidP="00A12E5E">
      <w:pPr>
        <w:spacing w:after="0" w:line="240" w:lineRule="auto"/>
      </w:pPr>
      <w:r>
        <w:separator/>
      </w:r>
    </w:p>
  </w:endnote>
  <w:endnote w:type="continuationSeparator" w:id="0">
    <w:p w14:paraId="3BB936B1" w14:textId="77777777" w:rsidR="00D92D10" w:rsidRDefault="00D92D10" w:rsidP="00A12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7573" w14:textId="77777777" w:rsidR="00A12E5E" w:rsidRDefault="00A12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DBCA" w14:textId="77777777" w:rsidR="00A12E5E" w:rsidRDefault="00A12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8B86" w14:textId="77777777" w:rsidR="00A12E5E" w:rsidRDefault="00A1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6658" w14:textId="77777777" w:rsidR="00D92D10" w:rsidRDefault="00D92D10" w:rsidP="00A12E5E">
      <w:pPr>
        <w:spacing w:after="0" w:line="240" w:lineRule="auto"/>
      </w:pPr>
      <w:r>
        <w:separator/>
      </w:r>
    </w:p>
  </w:footnote>
  <w:footnote w:type="continuationSeparator" w:id="0">
    <w:p w14:paraId="4A850EE7" w14:textId="77777777" w:rsidR="00D92D10" w:rsidRDefault="00D92D10" w:rsidP="00A12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FD5E" w14:textId="77777777" w:rsidR="00A12E5E" w:rsidRDefault="00A12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2621" w14:textId="77777777" w:rsidR="00A12E5E" w:rsidRDefault="00A12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AA58" w14:textId="77777777" w:rsidR="00A12E5E" w:rsidRDefault="00A12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203C"/>
    <w:multiLevelType w:val="hybridMultilevel"/>
    <w:tmpl w:val="A484F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EB26CA"/>
    <w:multiLevelType w:val="hybridMultilevel"/>
    <w:tmpl w:val="C5BA21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44A25"/>
    <w:multiLevelType w:val="hybridMultilevel"/>
    <w:tmpl w:val="B302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16AEC"/>
    <w:multiLevelType w:val="hybridMultilevel"/>
    <w:tmpl w:val="3CA88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F2C284E"/>
    <w:multiLevelType w:val="hybridMultilevel"/>
    <w:tmpl w:val="41EEBE46"/>
    <w:lvl w:ilvl="0" w:tplc="8A86DEAE">
      <w:start w:val="1"/>
      <w:numFmt w:val="decimal"/>
      <w:lvlText w:val="%1."/>
      <w:lvlJc w:val="left"/>
      <w:pPr>
        <w:ind w:left="7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1767532858">
    <w:abstractNumId w:val="1"/>
  </w:num>
  <w:num w:numId="2" w16cid:durableId="984119714">
    <w:abstractNumId w:val="0"/>
  </w:num>
  <w:num w:numId="3" w16cid:durableId="286350043">
    <w:abstractNumId w:val="4"/>
  </w:num>
  <w:num w:numId="4" w16cid:durableId="1723095371">
    <w:abstractNumId w:val="2"/>
  </w:num>
  <w:num w:numId="5" w16cid:durableId="304434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5F"/>
    <w:rsid w:val="000034F6"/>
    <w:rsid w:val="00110F94"/>
    <w:rsid w:val="00702DF8"/>
    <w:rsid w:val="00732715"/>
    <w:rsid w:val="00763615"/>
    <w:rsid w:val="008663BF"/>
    <w:rsid w:val="008D7F9A"/>
    <w:rsid w:val="00932508"/>
    <w:rsid w:val="0095615F"/>
    <w:rsid w:val="009C6281"/>
    <w:rsid w:val="00A12E5E"/>
    <w:rsid w:val="00B9446B"/>
    <w:rsid w:val="00C17E8E"/>
    <w:rsid w:val="00C20FE6"/>
    <w:rsid w:val="00C71982"/>
    <w:rsid w:val="00D92D10"/>
    <w:rsid w:val="00DE35D2"/>
    <w:rsid w:val="00EE613E"/>
    <w:rsid w:val="00F3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DD49"/>
  <w15:chartTrackingRefBased/>
  <w15:docId w15:val="{385F3E28-CF11-46FC-A516-BD655096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5F"/>
    <w:pPr>
      <w:spacing w:line="259" w:lineRule="auto"/>
    </w:pPr>
    <w:rPr>
      <w:sz w:val="22"/>
      <w:szCs w:val="22"/>
    </w:rPr>
  </w:style>
  <w:style w:type="paragraph" w:styleId="Heading1">
    <w:name w:val="heading 1"/>
    <w:basedOn w:val="Normal"/>
    <w:next w:val="Normal"/>
    <w:link w:val="Heading1Char"/>
    <w:uiPriority w:val="9"/>
    <w:qFormat/>
    <w:rsid w:val="0095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5F"/>
    <w:rPr>
      <w:rFonts w:eastAsiaTheme="majorEastAsia" w:cstheme="majorBidi"/>
      <w:color w:val="272727" w:themeColor="text1" w:themeTint="D8"/>
    </w:rPr>
  </w:style>
  <w:style w:type="paragraph" w:styleId="Title">
    <w:name w:val="Title"/>
    <w:basedOn w:val="Normal"/>
    <w:next w:val="Normal"/>
    <w:link w:val="TitleChar"/>
    <w:uiPriority w:val="10"/>
    <w:qFormat/>
    <w:rsid w:val="0095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5F"/>
    <w:pPr>
      <w:spacing w:before="160"/>
      <w:jc w:val="center"/>
    </w:pPr>
    <w:rPr>
      <w:i/>
      <w:iCs/>
      <w:color w:val="404040" w:themeColor="text1" w:themeTint="BF"/>
    </w:rPr>
  </w:style>
  <w:style w:type="character" w:customStyle="1" w:styleId="QuoteChar">
    <w:name w:val="Quote Char"/>
    <w:basedOn w:val="DefaultParagraphFont"/>
    <w:link w:val="Quote"/>
    <w:uiPriority w:val="29"/>
    <w:rsid w:val="0095615F"/>
    <w:rPr>
      <w:i/>
      <w:iCs/>
      <w:color w:val="404040" w:themeColor="text1" w:themeTint="BF"/>
    </w:rPr>
  </w:style>
  <w:style w:type="paragraph" w:styleId="ListParagraph">
    <w:name w:val="List Paragraph"/>
    <w:basedOn w:val="Normal"/>
    <w:uiPriority w:val="1"/>
    <w:qFormat/>
    <w:rsid w:val="0095615F"/>
    <w:pPr>
      <w:ind w:left="720"/>
      <w:contextualSpacing/>
    </w:pPr>
  </w:style>
  <w:style w:type="character" w:styleId="IntenseEmphasis">
    <w:name w:val="Intense Emphasis"/>
    <w:basedOn w:val="DefaultParagraphFont"/>
    <w:uiPriority w:val="21"/>
    <w:qFormat/>
    <w:rsid w:val="0095615F"/>
    <w:rPr>
      <w:i/>
      <w:iCs/>
      <w:color w:val="0F4761" w:themeColor="accent1" w:themeShade="BF"/>
    </w:rPr>
  </w:style>
  <w:style w:type="paragraph" w:styleId="IntenseQuote">
    <w:name w:val="Intense Quote"/>
    <w:basedOn w:val="Normal"/>
    <w:next w:val="Normal"/>
    <w:link w:val="IntenseQuoteChar"/>
    <w:uiPriority w:val="30"/>
    <w:qFormat/>
    <w:rsid w:val="0095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15F"/>
    <w:rPr>
      <w:i/>
      <w:iCs/>
      <w:color w:val="0F4761" w:themeColor="accent1" w:themeShade="BF"/>
    </w:rPr>
  </w:style>
  <w:style w:type="character" w:styleId="IntenseReference">
    <w:name w:val="Intense Reference"/>
    <w:basedOn w:val="DefaultParagraphFont"/>
    <w:uiPriority w:val="32"/>
    <w:qFormat/>
    <w:rsid w:val="0095615F"/>
    <w:rPr>
      <w:b/>
      <w:bCs/>
      <w:smallCaps/>
      <w:color w:val="0F4761" w:themeColor="accent1" w:themeShade="BF"/>
      <w:spacing w:val="5"/>
    </w:rPr>
  </w:style>
  <w:style w:type="paragraph" w:styleId="BodyText">
    <w:name w:val="Body Text"/>
    <w:basedOn w:val="Normal"/>
    <w:link w:val="BodyTextChar"/>
    <w:uiPriority w:val="1"/>
    <w:qFormat/>
    <w:rsid w:val="0095615F"/>
    <w:pPr>
      <w:widowControl w:val="0"/>
      <w:autoSpaceDE w:val="0"/>
      <w:autoSpaceDN w:val="0"/>
      <w:spacing w:after="0" w:line="240" w:lineRule="auto"/>
    </w:pPr>
    <w:rPr>
      <w:rFonts w:ascii="Arial" w:eastAsia="Arial" w:hAnsi="Arial" w:cs="Arial"/>
      <w:kern w:val="0"/>
      <w:sz w:val="19"/>
      <w:szCs w:val="19"/>
      <w14:ligatures w14:val="none"/>
    </w:rPr>
  </w:style>
  <w:style w:type="character" w:customStyle="1" w:styleId="BodyTextChar">
    <w:name w:val="Body Text Char"/>
    <w:basedOn w:val="DefaultParagraphFont"/>
    <w:link w:val="BodyText"/>
    <w:uiPriority w:val="1"/>
    <w:rsid w:val="0095615F"/>
    <w:rPr>
      <w:rFonts w:ascii="Arial" w:eastAsia="Arial" w:hAnsi="Arial" w:cs="Arial"/>
      <w:kern w:val="0"/>
      <w:sz w:val="19"/>
      <w:szCs w:val="19"/>
      <w14:ligatures w14:val="none"/>
    </w:rPr>
  </w:style>
  <w:style w:type="character" w:styleId="Hyperlink">
    <w:name w:val="Hyperlink"/>
    <w:basedOn w:val="DefaultParagraphFont"/>
    <w:uiPriority w:val="99"/>
    <w:unhideWhenUsed/>
    <w:rsid w:val="0095615F"/>
    <w:rPr>
      <w:color w:val="467886" w:themeColor="hyperlink"/>
      <w:u w:val="single"/>
    </w:rPr>
  </w:style>
  <w:style w:type="character" w:customStyle="1" w:styleId="eop">
    <w:name w:val="eop"/>
    <w:basedOn w:val="DefaultParagraphFont"/>
    <w:rsid w:val="0095615F"/>
  </w:style>
  <w:style w:type="character" w:customStyle="1" w:styleId="normaltextrun">
    <w:name w:val="normaltextrun"/>
    <w:basedOn w:val="DefaultParagraphFont"/>
    <w:rsid w:val="0095615F"/>
  </w:style>
  <w:style w:type="paragraph" w:customStyle="1" w:styleId="paragraph">
    <w:name w:val="paragraph"/>
    <w:basedOn w:val="Normal"/>
    <w:rsid w:val="009561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12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5E"/>
    <w:rPr>
      <w:sz w:val="22"/>
      <w:szCs w:val="22"/>
    </w:rPr>
  </w:style>
  <w:style w:type="paragraph" w:styleId="Footer">
    <w:name w:val="footer"/>
    <w:basedOn w:val="Normal"/>
    <w:link w:val="FooterChar"/>
    <w:uiPriority w:val="99"/>
    <w:unhideWhenUsed/>
    <w:rsid w:val="00A12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vrontexasost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11</cp:revision>
  <cp:lastPrinted>2025-10-15T20:40:00Z</cp:lastPrinted>
  <dcterms:created xsi:type="dcterms:W3CDTF">2025-10-01T17:43:00Z</dcterms:created>
  <dcterms:modified xsi:type="dcterms:W3CDTF">2025-10-15T20:41:00Z</dcterms:modified>
</cp:coreProperties>
</file>